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rPr>
        <w:t>河北省乡村振兴局所属单位</w:t>
      </w: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一、河北省乡村振兴局本级收支预算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t>二、河北省扶贫开发协会秘书处收支预算</w:t>
      </w:r>
      <w:r>
        <w:tab/>
      </w:r>
      <w:r>
        <w:fldChar w:fldCharType="begin"/>
      </w:r>
      <w:r>
        <w:instrText xml:space="preserve">PAGEREF _Toc_4_4_0000000020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"_Toc_4_4_0000000021" </w:instrText>
      </w:r>
      <w:r>
        <w:fldChar w:fldCharType="separate"/>
      </w:r>
      <w:r>
        <w:t>三、河北省扶贫开发信息中心收支预算</w:t>
      </w:r>
      <w:r>
        <w:tab/>
      </w:r>
      <w:r>
        <w:fldChar w:fldCharType="begin"/>
      </w:r>
      <w:r>
        <w:instrText xml:space="preserve">PAGEREF _Toc_4_4_0000000021 \h</w:instrText>
      </w:r>
      <w:r>
        <w:fldChar w:fldCharType="separate"/>
      </w:r>
      <w:r>
        <w:t>50</w:t>
      </w:r>
      <w:r>
        <w:fldChar w:fldCharType="end"/>
      </w:r>
      <w:r>
        <w:fldChar w:fldCharType="end"/>
      </w:r>
    </w:p>
    <w:p>
      <w:pPr>
        <w:rPr>
          <w:rFonts w:eastAsia="宋体"/>
        </w:rPr>
        <w:sectPr>
          <w:pgSz w:w="16840" w:h="11900" w:orient="landscape"/>
          <w:pgMar w:top="1587" w:right="1134" w:bottom="1361" w:left="1134" w:header="720" w:footer="720" w:gutter="0"/>
          <w:pgNumType w:start="1"/>
          <w:cols w:space="720" w:num="1"/>
        </w:sectPr>
      </w:pPr>
      <w:r>
        <w:fldChar w:fldCharType="end"/>
      </w:r>
    </w:p>
    <w:p>
      <w:pPr>
        <w:outlineLvl w:val="3"/>
        <w:rPr>
          <w:rFonts w:ascii="方正小标宋_GBK" w:hAnsi="方正小标宋_GBK" w:eastAsia="方正小标宋_GBK" w:cs="方正小标宋_GBK"/>
          <w:color w:val="000000"/>
          <w:sz w:val="44"/>
        </w:rPr>
      </w:pPr>
      <w:bookmarkStart w:id="0" w:name="_Toc_4_4_0000000019"/>
    </w:p>
    <w:p>
      <w:pPr>
        <w:jc w:val="center"/>
        <w:outlineLvl w:val="3"/>
      </w:pPr>
      <w:r>
        <w:rPr>
          <w:rFonts w:ascii="方正小标宋_GBK" w:hAnsi="方正小标宋_GBK" w:eastAsia="方正小标宋_GBK" w:cs="方正小标宋_GBK"/>
          <w:color w:val="000000"/>
          <w:sz w:val="44"/>
        </w:rPr>
        <w:t>一、河北省乡村振兴局本级收支预算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475001河北省乡村振兴局本级</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4311.12</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431.36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3636.18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113.58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4311.12</w:t>
            </w:r>
          </w:p>
        </w:tc>
        <w:tc>
          <w:tcPr>
            <w:tcW w:w="4535" w:type="dxa"/>
            <w:vAlign w:val="center"/>
          </w:tcPr>
          <w:p>
            <w:pPr>
              <w:pStyle w:val="18"/>
            </w:pPr>
            <w:r>
              <w:t>本年支出合计</w:t>
            </w:r>
          </w:p>
        </w:tc>
        <w:tc>
          <w:tcPr>
            <w:tcW w:w="2126" w:type="dxa"/>
            <w:vAlign w:val="center"/>
          </w:tcPr>
          <w:p>
            <w:pPr>
              <w:pStyle w:val="19"/>
            </w:pPr>
            <w:r>
              <w:t>4311.12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4311.12</w:t>
            </w:r>
          </w:p>
        </w:tc>
        <w:tc>
          <w:tcPr>
            <w:tcW w:w="4535" w:type="dxa"/>
            <w:vAlign w:val="center"/>
          </w:tcPr>
          <w:p>
            <w:pPr>
              <w:pStyle w:val="18"/>
            </w:pPr>
            <w:r>
              <w:t>支出总计</w:t>
            </w:r>
          </w:p>
        </w:tc>
        <w:tc>
          <w:tcPr>
            <w:tcW w:w="2126" w:type="dxa"/>
            <w:vAlign w:val="center"/>
          </w:tcPr>
          <w:p>
            <w:pPr>
              <w:pStyle w:val="19"/>
            </w:pPr>
            <w:r>
              <w:t>4311.12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475001河北省乡村振兴局本级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4311.12</w:t>
            </w:r>
          </w:p>
        </w:tc>
        <w:tc>
          <w:tcPr>
            <w:tcW w:w="1134" w:type="dxa"/>
            <w:vAlign w:val="center"/>
          </w:tcPr>
          <w:p>
            <w:pPr>
              <w:pStyle w:val="19"/>
            </w:pPr>
            <w:r>
              <w:t>4311.12</w:t>
            </w:r>
          </w:p>
        </w:tc>
        <w:tc>
          <w:tcPr>
            <w:tcW w:w="1134" w:type="dxa"/>
            <w:vAlign w:val="center"/>
          </w:tcPr>
          <w:p>
            <w:pPr>
              <w:pStyle w:val="19"/>
            </w:pPr>
            <w:r>
              <w:t>4311.12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431.36</w:t>
            </w:r>
          </w:p>
        </w:tc>
        <w:tc>
          <w:tcPr>
            <w:tcW w:w="1134" w:type="dxa"/>
            <w:vAlign w:val="center"/>
          </w:tcPr>
          <w:p>
            <w:pPr>
              <w:pStyle w:val="15"/>
            </w:pPr>
            <w:r>
              <w:t>431.36</w:t>
            </w:r>
          </w:p>
        </w:tc>
        <w:tc>
          <w:tcPr>
            <w:tcW w:w="1134" w:type="dxa"/>
            <w:vAlign w:val="center"/>
          </w:tcPr>
          <w:p>
            <w:pPr>
              <w:pStyle w:val="15"/>
            </w:pPr>
            <w:r>
              <w:t>431.36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431.36</w:t>
            </w:r>
          </w:p>
        </w:tc>
        <w:tc>
          <w:tcPr>
            <w:tcW w:w="1134" w:type="dxa"/>
            <w:vAlign w:val="center"/>
          </w:tcPr>
          <w:p>
            <w:pPr>
              <w:pStyle w:val="15"/>
            </w:pPr>
            <w:r>
              <w:t>431.36</w:t>
            </w:r>
          </w:p>
        </w:tc>
        <w:tc>
          <w:tcPr>
            <w:tcW w:w="1134" w:type="dxa"/>
            <w:vAlign w:val="center"/>
          </w:tcPr>
          <w:p>
            <w:pPr>
              <w:pStyle w:val="15"/>
            </w:pPr>
            <w:r>
              <w:t>431.36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202.97</w:t>
            </w:r>
          </w:p>
        </w:tc>
        <w:tc>
          <w:tcPr>
            <w:tcW w:w="1134" w:type="dxa"/>
            <w:vAlign w:val="center"/>
          </w:tcPr>
          <w:p>
            <w:pPr>
              <w:pStyle w:val="15"/>
            </w:pPr>
            <w:r>
              <w:t>202.97</w:t>
            </w:r>
          </w:p>
        </w:tc>
        <w:tc>
          <w:tcPr>
            <w:tcW w:w="1134" w:type="dxa"/>
            <w:vAlign w:val="center"/>
          </w:tcPr>
          <w:p>
            <w:pPr>
              <w:pStyle w:val="15"/>
            </w:pPr>
            <w:r>
              <w:t>202.97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152.26</w:t>
            </w:r>
          </w:p>
        </w:tc>
        <w:tc>
          <w:tcPr>
            <w:tcW w:w="1134" w:type="dxa"/>
            <w:vAlign w:val="center"/>
          </w:tcPr>
          <w:p>
            <w:pPr>
              <w:pStyle w:val="15"/>
            </w:pPr>
            <w:r>
              <w:t>152.26</w:t>
            </w:r>
          </w:p>
        </w:tc>
        <w:tc>
          <w:tcPr>
            <w:tcW w:w="1134" w:type="dxa"/>
            <w:vAlign w:val="center"/>
          </w:tcPr>
          <w:p>
            <w:pPr>
              <w:pStyle w:val="15"/>
            </w:pPr>
            <w:r>
              <w:t>152.26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76.13</w:t>
            </w:r>
          </w:p>
        </w:tc>
        <w:tc>
          <w:tcPr>
            <w:tcW w:w="1134" w:type="dxa"/>
            <w:vAlign w:val="center"/>
          </w:tcPr>
          <w:p>
            <w:pPr>
              <w:pStyle w:val="15"/>
            </w:pPr>
            <w:r>
              <w:t>76.13</w:t>
            </w:r>
          </w:p>
        </w:tc>
        <w:tc>
          <w:tcPr>
            <w:tcW w:w="1134" w:type="dxa"/>
            <w:vAlign w:val="center"/>
          </w:tcPr>
          <w:p>
            <w:pPr>
              <w:pStyle w:val="15"/>
            </w:pPr>
            <w:r>
              <w:t>76.13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130.00</w:t>
            </w:r>
          </w:p>
        </w:tc>
        <w:tc>
          <w:tcPr>
            <w:tcW w:w="1134" w:type="dxa"/>
            <w:vAlign w:val="center"/>
          </w:tcPr>
          <w:p>
            <w:pPr>
              <w:pStyle w:val="15"/>
            </w:pPr>
            <w:r>
              <w:t>130.00</w:t>
            </w:r>
          </w:p>
        </w:tc>
        <w:tc>
          <w:tcPr>
            <w:tcW w:w="1134" w:type="dxa"/>
            <w:vAlign w:val="center"/>
          </w:tcPr>
          <w:p>
            <w:pPr>
              <w:pStyle w:val="15"/>
            </w:pPr>
            <w:r>
              <w:t>130.00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130.00</w:t>
            </w:r>
          </w:p>
        </w:tc>
        <w:tc>
          <w:tcPr>
            <w:tcW w:w="1134" w:type="dxa"/>
            <w:vAlign w:val="center"/>
          </w:tcPr>
          <w:p>
            <w:pPr>
              <w:pStyle w:val="15"/>
            </w:pPr>
            <w:r>
              <w:t>130.00</w:t>
            </w:r>
          </w:p>
        </w:tc>
        <w:tc>
          <w:tcPr>
            <w:tcW w:w="1134" w:type="dxa"/>
            <w:vAlign w:val="center"/>
          </w:tcPr>
          <w:p>
            <w:pPr>
              <w:pStyle w:val="15"/>
            </w:pPr>
            <w:r>
              <w:t>130.00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130.00</w:t>
            </w:r>
          </w:p>
        </w:tc>
        <w:tc>
          <w:tcPr>
            <w:tcW w:w="1134" w:type="dxa"/>
            <w:vAlign w:val="center"/>
          </w:tcPr>
          <w:p>
            <w:pPr>
              <w:pStyle w:val="15"/>
            </w:pPr>
            <w:r>
              <w:t>130.00</w:t>
            </w:r>
          </w:p>
        </w:tc>
        <w:tc>
          <w:tcPr>
            <w:tcW w:w="1134" w:type="dxa"/>
            <w:vAlign w:val="center"/>
          </w:tcPr>
          <w:p>
            <w:pPr>
              <w:pStyle w:val="15"/>
            </w:pPr>
            <w:r>
              <w:t>130.00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3636.18</w:t>
            </w:r>
          </w:p>
        </w:tc>
        <w:tc>
          <w:tcPr>
            <w:tcW w:w="1134" w:type="dxa"/>
            <w:vAlign w:val="center"/>
          </w:tcPr>
          <w:p>
            <w:pPr>
              <w:pStyle w:val="15"/>
            </w:pPr>
            <w:r>
              <w:t>3636.18</w:t>
            </w:r>
          </w:p>
        </w:tc>
        <w:tc>
          <w:tcPr>
            <w:tcW w:w="1134" w:type="dxa"/>
            <w:vAlign w:val="center"/>
          </w:tcPr>
          <w:p>
            <w:pPr>
              <w:pStyle w:val="15"/>
            </w:pPr>
            <w:r>
              <w:t>3636.18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21305</w:t>
            </w:r>
          </w:p>
        </w:tc>
        <w:tc>
          <w:tcPr>
            <w:tcW w:w="1559" w:type="dxa"/>
            <w:vAlign w:val="center"/>
          </w:tcPr>
          <w:p>
            <w:pPr>
              <w:pStyle w:val="16"/>
            </w:pPr>
            <w:r>
              <w:t>巩固脱贫衔接乡村振兴</w:t>
            </w:r>
          </w:p>
        </w:tc>
        <w:tc>
          <w:tcPr>
            <w:tcW w:w="1134" w:type="dxa"/>
            <w:vAlign w:val="center"/>
          </w:tcPr>
          <w:p>
            <w:pPr>
              <w:pStyle w:val="15"/>
            </w:pPr>
            <w:r>
              <w:t>3636.18</w:t>
            </w:r>
          </w:p>
        </w:tc>
        <w:tc>
          <w:tcPr>
            <w:tcW w:w="1134" w:type="dxa"/>
            <w:vAlign w:val="center"/>
          </w:tcPr>
          <w:p>
            <w:pPr>
              <w:pStyle w:val="15"/>
            </w:pPr>
            <w:r>
              <w:t>3636.18</w:t>
            </w:r>
          </w:p>
        </w:tc>
        <w:tc>
          <w:tcPr>
            <w:tcW w:w="1134" w:type="dxa"/>
            <w:vAlign w:val="center"/>
          </w:tcPr>
          <w:p>
            <w:pPr>
              <w:pStyle w:val="15"/>
            </w:pPr>
            <w:r>
              <w:t>3636.18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2130501</w:t>
            </w:r>
          </w:p>
        </w:tc>
        <w:tc>
          <w:tcPr>
            <w:tcW w:w="1559" w:type="dxa"/>
            <w:vAlign w:val="center"/>
          </w:tcPr>
          <w:p>
            <w:pPr>
              <w:pStyle w:val="16"/>
            </w:pPr>
            <w:r>
              <w:t>行政运行</w:t>
            </w:r>
          </w:p>
        </w:tc>
        <w:tc>
          <w:tcPr>
            <w:tcW w:w="1134" w:type="dxa"/>
            <w:vAlign w:val="center"/>
          </w:tcPr>
          <w:p>
            <w:pPr>
              <w:pStyle w:val="15"/>
            </w:pPr>
            <w:r>
              <w:t>1576.18</w:t>
            </w:r>
          </w:p>
        </w:tc>
        <w:tc>
          <w:tcPr>
            <w:tcW w:w="1134" w:type="dxa"/>
            <w:vAlign w:val="center"/>
          </w:tcPr>
          <w:p>
            <w:pPr>
              <w:pStyle w:val="15"/>
            </w:pPr>
            <w:r>
              <w:t>1576.18</w:t>
            </w:r>
          </w:p>
        </w:tc>
        <w:tc>
          <w:tcPr>
            <w:tcW w:w="1134" w:type="dxa"/>
            <w:vAlign w:val="center"/>
          </w:tcPr>
          <w:p>
            <w:pPr>
              <w:pStyle w:val="15"/>
            </w:pPr>
            <w:r>
              <w:t>1576.18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2130599</w:t>
            </w:r>
          </w:p>
        </w:tc>
        <w:tc>
          <w:tcPr>
            <w:tcW w:w="1559" w:type="dxa"/>
            <w:vAlign w:val="center"/>
          </w:tcPr>
          <w:p>
            <w:pPr>
              <w:pStyle w:val="16"/>
            </w:pPr>
            <w:r>
              <w:t>其他巩固脱贫衔接乡村振兴支出</w:t>
            </w:r>
          </w:p>
        </w:tc>
        <w:tc>
          <w:tcPr>
            <w:tcW w:w="1134" w:type="dxa"/>
            <w:vAlign w:val="center"/>
          </w:tcPr>
          <w:p>
            <w:pPr>
              <w:pStyle w:val="15"/>
            </w:pPr>
            <w:r>
              <w:t>2060.00</w:t>
            </w:r>
          </w:p>
        </w:tc>
        <w:tc>
          <w:tcPr>
            <w:tcW w:w="1134" w:type="dxa"/>
            <w:vAlign w:val="center"/>
          </w:tcPr>
          <w:p>
            <w:pPr>
              <w:pStyle w:val="15"/>
            </w:pPr>
            <w:r>
              <w:t>2060.00</w:t>
            </w:r>
          </w:p>
        </w:tc>
        <w:tc>
          <w:tcPr>
            <w:tcW w:w="1134" w:type="dxa"/>
            <w:vAlign w:val="center"/>
          </w:tcPr>
          <w:p>
            <w:pPr>
              <w:pStyle w:val="15"/>
            </w:pPr>
            <w:r>
              <w:t>2060.00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113.58</w:t>
            </w:r>
          </w:p>
        </w:tc>
        <w:tc>
          <w:tcPr>
            <w:tcW w:w="1134" w:type="dxa"/>
            <w:vAlign w:val="center"/>
          </w:tcPr>
          <w:p>
            <w:pPr>
              <w:pStyle w:val="15"/>
            </w:pPr>
            <w:r>
              <w:t>113.58</w:t>
            </w:r>
          </w:p>
        </w:tc>
        <w:tc>
          <w:tcPr>
            <w:tcW w:w="1134" w:type="dxa"/>
            <w:vAlign w:val="center"/>
          </w:tcPr>
          <w:p>
            <w:pPr>
              <w:pStyle w:val="15"/>
            </w:pPr>
            <w:r>
              <w:t>113.58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113.58</w:t>
            </w:r>
          </w:p>
        </w:tc>
        <w:tc>
          <w:tcPr>
            <w:tcW w:w="1134" w:type="dxa"/>
            <w:vAlign w:val="center"/>
          </w:tcPr>
          <w:p>
            <w:pPr>
              <w:pStyle w:val="15"/>
            </w:pPr>
            <w:r>
              <w:t>113.58</w:t>
            </w:r>
          </w:p>
        </w:tc>
        <w:tc>
          <w:tcPr>
            <w:tcW w:w="1134" w:type="dxa"/>
            <w:vAlign w:val="center"/>
          </w:tcPr>
          <w:p>
            <w:pPr>
              <w:pStyle w:val="15"/>
            </w:pPr>
            <w:r>
              <w:t>113.58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113.58</w:t>
            </w:r>
          </w:p>
        </w:tc>
        <w:tc>
          <w:tcPr>
            <w:tcW w:w="1134" w:type="dxa"/>
            <w:vAlign w:val="center"/>
          </w:tcPr>
          <w:p>
            <w:pPr>
              <w:pStyle w:val="15"/>
            </w:pPr>
            <w:r>
              <w:t>113.58</w:t>
            </w:r>
          </w:p>
        </w:tc>
        <w:tc>
          <w:tcPr>
            <w:tcW w:w="1134" w:type="dxa"/>
            <w:vAlign w:val="center"/>
          </w:tcPr>
          <w:p>
            <w:pPr>
              <w:pStyle w:val="15"/>
            </w:pPr>
            <w:r>
              <w:t>113.58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475001河北省乡村振兴局本级</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4311.12</w:t>
            </w:r>
          </w:p>
        </w:tc>
        <w:tc>
          <w:tcPr>
            <w:tcW w:w="1361" w:type="dxa"/>
            <w:vAlign w:val="center"/>
          </w:tcPr>
          <w:p>
            <w:pPr>
              <w:pStyle w:val="19"/>
            </w:pPr>
            <w:r>
              <w:t>2251.12</w:t>
            </w:r>
          </w:p>
        </w:tc>
        <w:tc>
          <w:tcPr>
            <w:tcW w:w="1361" w:type="dxa"/>
            <w:vAlign w:val="center"/>
          </w:tcPr>
          <w:p>
            <w:pPr>
              <w:pStyle w:val="19"/>
            </w:pPr>
            <w:r>
              <w:t>2060.00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431.36</w:t>
            </w:r>
          </w:p>
        </w:tc>
        <w:tc>
          <w:tcPr>
            <w:tcW w:w="1361" w:type="dxa"/>
            <w:vAlign w:val="center"/>
          </w:tcPr>
          <w:p>
            <w:pPr>
              <w:pStyle w:val="15"/>
            </w:pPr>
            <w:r>
              <w:t>431.36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431.36</w:t>
            </w:r>
          </w:p>
        </w:tc>
        <w:tc>
          <w:tcPr>
            <w:tcW w:w="1361" w:type="dxa"/>
            <w:vAlign w:val="center"/>
          </w:tcPr>
          <w:p>
            <w:pPr>
              <w:pStyle w:val="15"/>
            </w:pPr>
            <w:r>
              <w:t>431.36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2080501</w:t>
            </w:r>
          </w:p>
        </w:tc>
        <w:tc>
          <w:tcPr>
            <w:tcW w:w="4536" w:type="dxa"/>
            <w:vAlign w:val="center"/>
          </w:tcPr>
          <w:p>
            <w:pPr>
              <w:pStyle w:val="16"/>
            </w:pPr>
            <w:r>
              <w:t>行政单位离退休</w:t>
            </w:r>
          </w:p>
        </w:tc>
        <w:tc>
          <w:tcPr>
            <w:tcW w:w="1361" w:type="dxa"/>
            <w:vAlign w:val="center"/>
          </w:tcPr>
          <w:p>
            <w:pPr>
              <w:pStyle w:val="15"/>
            </w:pPr>
            <w:r>
              <w:t>202.97</w:t>
            </w:r>
          </w:p>
        </w:tc>
        <w:tc>
          <w:tcPr>
            <w:tcW w:w="1361" w:type="dxa"/>
            <w:vAlign w:val="center"/>
          </w:tcPr>
          <w:p>
            <w:pPr>
              <w:pStyle w:val="15"/>
            </w:pPr>
            <w:r>
              <w:t>202.97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152.26</w:t>
            </w:r>
          </w:p>
        </w:tc>
        <w:tc>
          <w:tcPr>
            <w:tcW w:w="1361" w:type="dxa"/>
            <w:vAlign w:val="center"/>
          </w:tcPr>
          <w:p>
            <w:pPr>
              <w:pStyle w:val="15"/>
            </w:pPr>
            <w:r>
              <w:t>152.26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76.13</w:t>
            </w:r>
          </w:p>
        </w:tc>
        <w:tc>
          <w:tcPr>
            <w:tcW w:w="1361" w:type="dxa"/>
            <w:vAlign w:val="center"/>
          </w:tcPr>
          <w:p>
            <w:pPr>
              <w:pStyle w:val="15"/>
            </w:pPr>
            <w:r>
              <w:t>76.13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130.00</w:t>
            </w:r>
          </w:p>
        </w:tc>
        <w:tc>
          <w:tcPr>
            <w:tcW w:w="1361" w:type="dxa"/>
            <w:vAlign w:val="center"/>
          </w:tcPr>
          <w:p>
            <w:pPr>
              <w:pStyle w:val="15"/>
            </w:pPr>
            <w:r>
              <w:t>130.00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130.00</w:t>
            </w:r>
          </w:p>
        </w:tc>
        <w:tc>
          <w:tcPr>
            <w:tcW w:w="1361" w:type="dxa"/>
            <w:vAlign w:val="center"/>
          </w:tcPr>
          <w:p>
            <w:pPr>
              <w:pStyle w:val="15"/>
            </w:pPr>
            <w:r>
              <w:t>130.00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2101101</w:t>
            </w:r>
          </w:p>
        </w:tc>
        <w:tc>
          <w:tcPr>
            <w:tcW w:w="4536" w:type="dxa"/>
            <w:vAlign w:val="center"/>
          </w:tcPr>
          <w:p>
            <w:pPr>
              <w:pStyle w:val="16"/>
            </w:pPr>
            <w:r>
              <w:t>行政单位医疗</w:t>
            </w:r>
          </w:p>
        </w:tc>
        <w:tc>
          <w:tcPr>
            <w:tcW w:w="1361" w:type="dxa"/>
            <w:vAlign w:val="center"/>
          </w:tcPr>
          <w:p>
            <w:pPr>
              <w:pStyle w:val="15"/>
            </w:pPr>
            <w:r>
              <w:t>130.00</w:t>
            </w:r>
          </w:p>
        </w:tc>
        <w:tc>
          <w:tcPr>
            <w:tcW w:w="1361" w:type="dxa"/>
            <w:vAlign w:val="center"/>
          </w:tcPr>
          <w:p>
            <w:pPr>
              <w:pStyle w:val="15"/>
            </w:pPr>
            <w:r>
              <w:t>130.00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6" w:type="dxa"/>
            <w:vAlign w:val="center"/>
          </w:tcPr>
          <w:p>
            <w:pPr>
              <w:pStyle w:val="16"/>
            </w:pPr>
            <w:r>
              <w:t>农林水支出</w:t>
            </w:r>
          </w:p>
        </w:tc>
        <w:tc>
          <w:tcPr>
            <w:tcW w:w="1361" w:type="dxa"/>
            <w:vAlign w:val="center"/>
          </w:tcPr>
          <w:p>
            <w:pPr>
              <w:pStyle w:val="15"/>
            </w:pPr>
            <w:r>
              <w:t>3636.18</w:t>
            </w:r>
          </w:p>
        </w:tc>
        <w:tc>
          <w:tcPr>
            <w:tcW w:w="1361" w:type="dxa"/>
            <w:vAlign w:val="center"/>
          </w:tcPr>
          <w:p>
            <w:pPr>
              <w:pStyle w:val="15"/>
            </w:pPr>
            <w:r>
              <w:t>1576.18</w:t>
            </w:r>
          </w:p>
        </w:tc>
        <w:tc>
          <w:tcPr>
            <w:tcW w:w="1361" w:type="dxa"/>
            <w:vAlign w:val="center"/>
          </w:tcPr>
          <w:p>
            <w:pPr>
              <w:pStyle w:val="15"/>
            </w:pPr>
            <w:r>
              <w:t>2060.00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21305</w:t>
            </w:r>
          </w:p>
        </w:tc>
        <w:tc>
          <w:tcPr>
            <w:tcW w:w="4536" w:type="dxa"/>
            <w:vAlign w:val="center"/>
          </w:tcPr>
          <w:p>
            <w:pPr>
              <w:pStyle w:val="16"/>
            </w:pPr>
            <w:r>
              <w:t>巩固脱贫衔接乡村振兴</w:t>
            </w:r>
          </w:p>
        </w:tc>
        <w:tc>
          <w:tcPr>
            <w:tcW w:w="1361" w:type="dxa"/>
            <w:vAlign w:val="center"/>
          </w:tcPr>
          <w:p>
            <w:pPr>
              <w:pStyle w:val="15"/>
            </w:pPr>
            <w:r>
              <w:t>3636.18</w:t>
            </w:r>
          </w:p>
        </w:tc>
        <w:tc>
          <w:tcPr>
            <w:tcW w:w="1361" w:type="dxa"/>
            <w:vAlign w:val="center"/>
          </w:tcPr>
          <w:p>
            <w:pPr>
              <w:pStyle w:val="15"/>
            </w:pPr>
            <w:r>
              <w:t>1576.18</w:t>
            </w:r>
          </w:p>
        </w:tc>
        <w:tc>
          <w:tcPr>
            <w:tcW w:w="1361" w:type="dxa"/>
            <w:vAlign w:val="center"/>
          </w:tcPr>
          <w:p>
            <w:pPr>
              <w:pStyle w:val="15"/>
            </w:pPr>
            <w:r>
              <w:t>2060.00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2130501</w:t>
            </w:r>
          </w:p>
        </w:tc>
        <w:tc>
          <w:tcPr>
            <w:tcW w:w="4536" w:type="dxa"/>
            <w:vAlign w:val="center"/>
          </w:tcPr>
          <w:p>
            <w:pPr>
              <w:pStyle w:val="16"/>
            </w:pPr>
            <w:r>
              <w:t>行政运行</w:t>
            </w:r>
          </w:p>
        </w:tc>
        <w:tc>
          <w:tcPr>
            <w:tcW w:w="1361" w:type="dxa"/>
            <w:vAlign w:val="center"/>
          </w:tcPr>
          <w:p>
            <w:pPr>
              <w:pStyle w:val="15"/>
            </w:pPr>
            <w:r>
              <w:t>1576.18</w:t>
            </w:r>
          </w:p>
        </w:tc>
        <w:tc>
          <w:tcPr>
            <w:tcW w:w="1361" w:type="dxa"/>
            <w:vAlign w:val="center"/>
          </w:tcPr>
          <w:p>
            <w:pPr>
              <w:pStyle w:val="15"/>
            </w:pPr>
            <w:r>
              <w:t>1576.18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2130599</w:t>
            </w:r>
          </w:p>
        </w:tc>
        <w:tc>
          <w:tcPr>
            <w:tcW w:w="4536" w:type="dxa"/>
            <w:vAlign w:val="center"/>
          </w:tcPr>
          <w:p>
            <w:pPr>
              <w:pStyle w:val="16"/>
            </w:pPr>
            <w:r>
              <w:t>其他巩固脱贫衔接乡村振兴支出</w:t>
            </w:r>
          </w:p>
        </w:tc>
        <w:tc>
          <w:tcPr>
            <w:tcW w:w="1361" w:type="dxa"/>
            <w:vAlign w:val="center"/>
          </w:tcPr>
          <w:p>
            <w:pPr>
              <w:pStyle w:val="15"/>
            </w:pPr>
            <w:r>
              <w:t>2060.00</w:t>
            </w:r>
          </w:p>
        </w:tc>
        <w:tc>
          <w:tcPr>
            <w:tcW w:w="1361" w:type="dxa"/>
            <w:vAlign w:val="center"/>
          </w:tcPr>
          <w:p>
            <w:pPr>
              <w:pStyle w:val="15"/>
            </w:pPr>
          </w:p>
        </w:tc>
        <w:tc>
          <w:tcPr>
            <w:tcW w:w="1361" w:type="dxa"/>
            <w:vAlign w:val="center"/>
          </w:tcPr>
          <w:p>
            <w:pPr>
              <w:pStyle w:val="15"/>
            </w:pPr>
            <w:r>
              <w:t>2060.00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113.58</w:t>
            </w:r>
          </w:p>
        </w:tc>
        <w:tc>
          <w:tcPr>
            <w:tcW w:w="1361" w:type="dxa"/>
            <w:vAlign w:val="center"/>
          </w:tcPr>
          <w:p>
            <w:pPr>
              <w:pStyle w:val="15"/>
            </w:pPr>
            <w:r>
              <w:t>113.58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113.58</w:t>
            </w:r>
          </w:p>
        </w:tc>
        <w:tc>
          <w:tcPr>
            <w:tcW w:w="1361" w:type="dxa"/>
            <w:vAlign w:val="center"/>
          </w:tcPr>
          <w:p>
            <w:pPr>
              <w:pStyle w:val="15"/>
            </w:pPr>
            <w:r>
              <w:t>113.58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113.58</w:t>
            </w:r>
          </w:p>
        </w:tc>
        <w:tc>
          <w:tcPr>
            <w:tcW w:w="1361" w:type="dxa"/>
            <w:vAlign w:val="center"/>
          </w:tcPr>
          <w:p>
            <w:pPr>
              <w:pStyle w:val="15"/>
            </w:pPr>
            <w:r>
              <w:t>113.58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475001河北省乡村振兴局本级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4311.12</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431.36</w:t>
            </w:r>
          </w:p>
        </w:tc>
        <w:tc>
          <w:tcPr>
            <w:tcW w:w="1474" w:type="dxa"/>
            <w:vAlign w:val="center"/>
          </w:tcPr>
          <w:p>
            <w:pPr>
              <w:pStyle w:val="15"/>
            </w:pPr>
            <w:r>
              <w:t>431.36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130.00</w:t>
            </w:r>
          </w:p>
        </w:tc>
        <w:tc>
          <w:tcPr>
            <w:tcW w:w="1474" w:type="dxa"/>
            <w:vAlign w:val="center"/>
          </w:tcPr>
          <w:p>
            <w:pPr>
              <w:pStyle w:val="15"/>
            </w:pPr>
            <w:r>
              <w:t>130.00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3636.18</w:t>
            </w:r>
          </w:p>
        </w:tc>
        <w:tc>
          <w:tcPr>
            <w:tcW w:w="1474" w:type="dxa"/>
            <w:vAlign w:val="center"/>
          </w:tcPr>
          <w:p>
            <w:pPr>
              <w:pStyle w:val="15"/>
            </w:pPr>
            <w:r>
              <w:t>3636.18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113.58</w:t>
            </w:r>
          </w:p>
        </w:tc>
        <w:tc>
          <w:tcPr>
            <w:tcW w:w="1474" w:type="dxa"/>
            <w:vAlign w:val="center"/>
          </w:tcPr>
          <w:p>
            <w:pPr>
              <w:pStyle w:val="15"/>
            </w:pPr>
            <w:r>
              <w:t>113.58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4311.12</w:t>
            </w:r>
          </w:p>
        </w:tc>
        <w:tc>
          <w:tcPr>
            <w:tcW w:w="3402" w:type="dxa"/>
            <w:vAlign w:val="center"/>
          </w:tcPr>
          <w:p>
            <w:pPr>
              <w:pStyle w:val="18"/>
            </w:pPr>
            <w:r>
              <w:t>本年支出合计</w:t>
            </w:r>
          </w:p>
        </w:tc>
        <w:tc>
          <w:tcPr>
            <w:tcW w:w="1474" w:type="dxa"/>
            <w:vAlign w:val="center"/>
          </w:tcPr>
          <w:p>
            <w:pPr>
              <w:pStyle w:val="19"/>
            </w:pPr>
            <w:r>
              <w:t>4311.12</w:t>
            </w:r>
          </w:p>
        </w:tc>
        <w:tc>
          <w:tcPr>
            <w:tcW w:w="1474" w:type="dxa"/>
            <w:vAlign w:val="center"/>
          </w:tcPr>
          <w:p>
            <w:pPr>
              <w:pStyle w:val="19"/>
            </w:pPr>
            <w:r>
              <w:t>4311.12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4311.12</w:t>
            </w:r>
          </w:p>
        </w:tc>
        <w:tc>
          <w:tcPr>
            <w:tcW w:w="3402" w:type="dxa"/>
            <w:vAlign w:val="center"/>
          </w:tcPr>
          <w:p>
            <w:pPr>
              <w:pStyle w:val="18"/>
            </w:pPr>
            <w:r>
              <w:t>支出总计</w:t>
            </w:r>
          </w:p>
        </w:tc>
        <w:tc>
          <w:tcPr>
            <w:tcW w:w="1474" w:type="dxa"/>
            <w:vAlign w:val="center"/>
          </w:tcPr>
          <w:p>
            <w:pPr>
              <w:pStyle w:val="19"/>
            </w:pPr>
            <w:r>
              <w:t>4311.12</w:t>
            </w:r>
          </w:p>
        </w:tc>
        <w:tc>
          <w:tcPr>
            <w:tcW w:w="1474" w:type="dxa"/>
            <w:vAlign w:val="center"/>
          </w:tcPr>
          <w:p>
            <w:pPr>
              <w:pStyle w:val="19"/>
            </w:pPr>
            <w:r>
              <w:t>4311.12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475001河北省乡村振兴局本级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4311.12</w:t>
            </w:r>
          </w:p>
        </w:tc>
        <w:tc>
          <w:tcPr>
            <w:tcW w:w="2551" w:type="dxa"/>
            <w:vAlign w:val="center"/>
          </w:tcPr>
          <w:p>
            <w:pPr>
              <w:pStyle w:val="19"/>
            </w:pPr>
            <w:r>
              <w:t>2251.12</w:t>
            </w:r>
          </w:p>
        </w:tc>
        <w:tc>
          <w:tcPr>
            <w:tcW w:w="2551" w:type="dxa"/>
            <w:vAlign w:val="center"/>
          </w:tcPr>
          <w:p>
            <w:pPr>
              <w:pStyle w:val="19"/>
            </w:pPr>
            <w:r>
              <w:t>2060.00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431.36</w:t>
            </w:r>
          </w:p>
        </w:tc>
        <w:tc>
          <w:tcPr>
            <w:tcW w:w="2551" w:type="dxa"/>
            <w:vAlign w:val="center"/>
          </w:tcPr>
          <w:p>
            <w:pPr>
              <w:pStyle w:val="15"/>
            </w:pPr>
            <w:r>
              <w:t>431.36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431.36</w:t>
            </w:r>
          </w:p>
        </w:tc>
        <w:tc>
          <w:tcPr>
            <w:tcW w:w="2551" w:type="dxa"/>
            <w:vAlign w:val="center"/>
          </w:tcPr>
          <w:p>
            <w:pPr>
              <w:pStyle w:val="15"/>
            </w:pPr>
            <w:r>
              <w:t>431.36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202.97</w:t>
            </w:r>
          </w:p>
        </w:tc>
        <w:tc>
          <w:tcPr>
            <w:tcW w:w="2551" w:type="dxa"/>
            <w:vAlign w:val="center"/>
          </w:tcPr>
          <w:p>
            <w:pPr>
              <w:pStyle w:val="15"/>
            </w:pPr>
            <w:r>
              <w:t>202.97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152.26</w:t>
            </w:r>
          </w:p>
        </w:tc>
        <w:tc>
          <w:tcPr>
            <w:tcW w:w="2551" w:type="dxa"/>
            <w:vAlign w:val="center"/>
          </w:tcPr>
          <w:p>
            <w:pPr>
              <w:pStyle w:val="15"/>
            </w:pPr>
            <w:r>
              <w:t>152.26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76.13</w:t>
            </w:r>
          </w:p>
        </w:tc>
        <w:tc>
          <w:tcPr>
            <w:tcW w:w="2551" w:type="dxa"/>
            <w:vAlign w:val="center"/>
          </w:tcPr>
          <w:p>
            <w:pPr>
              <w:pStyle w:val="15"/>
            </w:pPr>
            <w:r>
              <w:t>76.13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130.00</w:t>
            </w:r>
          </w:p>
        </w:tc>
        <w:tc>
          <w:tcPr>
            <w:tcW w:w="2551" w:type="dxa"/>
            <w:vAlign w:val="center"/>
          </w:tcPr>
          <w:p>
            <w:pPr>
              <w:pStyle w:val="15"/>
            </w:pPr>
            <w:r>
              <w:t>130.00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130.00</w:t>
            </w:r>
          </w:p>
        </w:tc>
        <w:tc>
          <w:tcPr>
            <w:tcW w:w="2551" w:type="dxa"/>
            <w:vAlign w:val="center"/>
          </w:tcPr>
          <w:p>
            <w:pPr>
              <w:pStyle w:val="15"/>
            </w:pPr>
            <w:r>
              <w:t>130.00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130.00</w:t>
            </w:r>
          </w:p>
        </w:tc>
        <w:tc>
          <w:tcPr>
            <w:tcW w:w="2551" w:type="dxa"/>
            <w:vAlign w:val="center"/>
          </w:tcPr>
          <w:p>
            <w:pPr>
              <w:pStyle w:val="15"/>
            </w:pPr>
            <w:r>
              <w:t>130.00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3636.18</w:t>
            </w:r>
          </w:p>
        </w:tc>
        <w:tc>
          <w:tcPr>
            <w:tcW w:w="2551" w:type="dxa"/>
            <w:vAlign w:val="center"/>
          </w:tcPr>
          <w:p>
            <w:pPr>
              <w:pStyle w:val="15"/>
            </w:pPr>
            <w:r>
              <w:t>1576.18</w:t>
            </w:r>
          </w:p>
        </w:tc>
        <w:tc>
          <w:tcPr>
            <w:tcW w:w="2551" w:type="dxa"/>
            <w:vAlign w:val="center"/>
          </w:tcPr>
          <w:p>
            <w:pPr>
              <w:pStyle w:val="15"/>
            </w:pPr>
            <w:r>
              <w:t>2060.00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21305</w:t>
            </w:r>
          </w:p>
        </w:tc>
        <w:tc>
          <w:tcPr>
            <w:tcW w:w="4535" w:type="dxa"/>
            <w:vAlign w:val="center"/>
          </w:tcPr>
          <w:p>
            <w:pPr>
              <w:pStyle w:val="16"/>
            </w:pPr>
            <w:r>
              <w:t>巩固脱贫衔接乡村振兴</w:t>
            </w:r>
          </w:p>
        </w:tc>
        <w:tc>
          <w:tcPr>
            <w:tcW w:w="2551" w:type="dxa"/>
            <w:vAlign w:val="center"/>
          </w:tcPr>
          <w:p>
            <w:pPr>
              <w:pStyle w:val="15"/>
            </w:pPr>
            <w:r>
              <w:t>3636.18</w:t>
            </w:r>
          </w:p>
        </w:tc>
        <w:tc>
          <w:tcPr>
            <w:tcW w:w="2551" w:type="dxa"/>
            <w:vAlign w:val="center"/>
          </w:tcPr>
          <w:p>
            <w:pPr>
              <w:pStyle w:val="15"/>
            </w:pPr>
            <w:r>
              <w:t>1576.18</w:t>
            </w:r>
          </w:p>
        </w:tc>
        <w:tc>
          <w:tcPr>
            <w:tcW w:w="2551" w:type="dxa"/>
            <w:vAlign w:val="center"/>
          </w:tcPr>
          <w:p>
            <w:pPr>
              <w:pStyle w:val="15"/>
            </w:pPr>
            <w:r>
              <w:t>2060.00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2130501</w:t>
            </w:r>
          </w:p>
        </w:tc>
        <w:tc>
          <w:tcPr>
            <w:tcW w:w="4535" w:type="dxa"/>
            <w:vAlign w:val="center"/>
          </w:tcPr>
          <w:p>
            <w:pPr>
              <w:pStyle w:val="16"/>
            </w:pPr>
            <w:r>
              <w:t>行政运行</w:t>
            </w:r>
          </w:p>
        </w:tc>
        <w:tc>
          <w:tcPr>
            <w:tcW w:w="2551" w:type="dxa"/>
            <w:vAlign w:val="center"/>
          </w:tcPr>
          <w:p>
            <w:pPr>
              <w:pStyle w:val="15"/>
            </w:pPr>
            <w:r>
              <w:t>1576.18</w:t>
            </w:r>
          </w:p>
        </w:tc>
        <w:tc>
          <w:tcPr>
            <w:tcW w:w="2551" w:type="dxa"/>
            <w:vAlign w:val="center"/>
          </w:tcPr>
          <w:p>
            <w:pPr>
              <w:pStyle w:val="15"/>
            </w:pPr>
            <w:r>
              <w:t>1576.18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2130599</w:t>
            </w:r>
          </w:p>
        </w:tc>
        <w:tc>
          <w:tcPr>
            <w:tcW w:w="4535" w:type="dxa"/>
            <w:vAlign w:val="center"/>
          </w:tcPr>
          <w:p>
            <w:pPr>
              <w:pStyle w:val="16"/>
            </w:pPr>
            <w:r>
              <w:t>其他巩固脱贫衔接乡村振兴支出</w:t>
            </w:r>
          </w:p>
        </w:tc>
        <w:tc>
          <w:tcPr>
            <w:tcW w:w="2551" w:type="dxa"/>
            <w:vAlign w:val="center"/>
          </w:tcPr>
          <w:p>
            <w:pPr>
              <w:pStyle w:val="15"/>
            </w:pPr>
            <w:r>
              <w:t>2060.00</w:t>
            </w:r>
          </w:p>
        </w:tc>
        <w:tc>
          <w:tcPr>
            <w:tcW w:w="2551" w:type="dxa"/>
            <w:vAlign w:val="center"/>
          </w:tcPr>
          <w:p>
            <w:pPr>
              <w:pStyle w:val="15"/>
            </w:pPr>
          </w:p>
        </w:tc>
        <w:tc>
          <w:tcPr>
            <w:tcW w:w="2551" w:type="dxa"/>
            <w:vAlign w:val="center"/>
          </w:tcPr>
          <w:p>
            <w:pPr>
              <w:pStyle w:val="15"/>
            </w:pPr>
            <w:r>
              <w:t>2060.00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113.58</w:t>
            </w:r>
          </w:p>
        </w:tc>
        <w:tc>
          <w:tcPr>
            <w:tcW w:w="2551" w:type="dxa"/>
            <w:vAlign w:val="center"/>
          </w:tcPr>
          <w:p>
            <w:pPr>
              <w:pStyle w:val="15"/>
            </w:pPr>
            <w:r>
              <w:t>113.58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113.58</w:t>
            </w:r>
          </w:p>
        </w:tc>
        <w:tc>
          <w:tcPr>
            <w:tcW w:w="2551" w:type="dxa"/>
            <w:vAlign w:val="center"/>
          </w:tcPr>
          <w:p>
            <w:pPr>
              <w:pStyle w:val="15"/>
            </w:pPr>
            <w:r>
              <w:t>113.58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113.58</w:t>
            </w:r>
          </w:p>
        </w:tc>
        <w:tc>
          <w:tcPr>
            <w:tcW w:w="2551" w:type="dxa"/>
            <w:vAlign w:val="center"/>
          </w:tcPr>
          <w:p>
            <w:pPr>
              <w:pStyle w:val="15"/>
            </w:pPr>
            <w:r>
              <w:t>113.58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475001河北省乡村振兴局本级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2251.12</w:t>
            </w:r>
          </w:p>
        </w:tc>
        <w:tc>
          <w:tcPr>
            <w:tcW w:w="2551" w:type="dxa"/>
            <w:vAlign w:val="center"/>
          </w:tcPr>
          <w:p>
            <w:pPr>
              <w:pStyle w:val="19"/>
            </w:pPr>
            <w:r>
              <w:t>1811.70</w:t>
            </w:r>
          </w:p>
        </w:tc>
        <w:tc>
          <w:tcPr>
            <w:tcW w:w="2552" w:type="dxa"/>
            <w:vAlign w:val="center"/>
          </w:tcPr>
          <w:p>
            <w:pPr>
              <w:pStyle w:val="19"/>
            </w:pPr>
            <w:r>
              <w:t>439.42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1614.38</w:t>
            </w:r>
          </w:p>
        </w:tc>
        <w:tc>
          <w:tcPr>
            <w:tcW w:w="2551" w:type="dxa"/>
            <w:vAlign w:val="center"/>
          </w:tcPr>
          <w:p>
            <w:pPr>
              <w:pStyle w:val="15"/>
            </w:pPr>
            <w:r>
              <w:t>1614.38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434.34</w:t>
            </w:r>
          </w:p>
        </w:tc>
        <w:tc>
          <w:tcPr>
            <w:tcW w:w="2551" w:type="dxa"/>
            <w:vAlign w:val="center"/>
          </w:tcPr>
          <w:p>
            <w:pPr>
              <w:pStyle w:val="15"/>
            </w:pPr>
            <w:r>
              <w:t>434.34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626.67</w:t>
            </w:r>
          </w:p>
        </w:tc>
        <w:tc>
          <w:tcPr>
            <w:tcW w:w="2551" w:type="dxa"/>
            <w:vAlign w:val="center"/>
          </w:tcPr>
          <w:p>
            <w:pPr>
              <w:pStyle w:val="15"/>
            </w:pPr>
            <w:r>
              <w:t>626.67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34.00</w:t>
            </w:r>
          </w:p>
        </w:tc>
        <w:tc>
          <w:tcPr>
            <w:tcW w:w="2551" w:type="dxa"/>
            <w:vAlign w:val="center"/>
          </w:tcPr>
          <w:p>
            <w:pPr>
              <w:pStyle w:val="15"/>
            </w:pPr>
            <w:r>
              <w:t>34.00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152.26</w:t>
            </w:r>
          </w:p>
        </w:tc>
        <w:tc>
          <w:tcPr>
            <w:tcW w:w="2551" w:type="dxa"/>
            <w:vAlign w:val="center"/>
          </w:tcPr>
          <w:p>
            <w:pPr>
              <w:pStyle w:val="15"/>
            </w:pPr>
            <w:r>
              <w:t>152.26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76.13</w:t>
            </w:r>
          </w:p>
        </w:tc>
        <w:tc>
          <w:tcPr>
            <w:tcW w:w="2551" w:type="dxa"/>
            <w:vAlign w:val="center"/>
          </w:tcPr>
          <w:p>
            <w:pPr>
              <w:pStyle w:val="15"/>
            </w:pPr>
            <w:r>
              <w:t>76.13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57.00</w:t>
            </w:r>
          </w:p>
        </w:tc>
        <w:tc>
          <w:tcPr>
            <w:tcW w:w="2551" w:type="dxa"/>
            <w:vAlign w:val="center"/>
          </w:tcPr>
          <w:p>
            <w:pPr>
              <w:pStyle w:val="15"/>
            </w:pPr>
            <w:r>
              <w:t>57.00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73.00</w:t>
            </w:r>
          </w:p>
        </w:tc>
        <w:tc>
          <w:tcPr>
            <w:tcW w:w="2551" w:type="dxa"/>
            <w:vAlign w:val="center"/>
          </w:tcPr>
          <w:p>
            <w:pPr>
              <w:pStyle w:val="15"/>
            </w:pPr>
            <w:r>
              <w:t>73.00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4.20</w:t>
            </w:r>
          </w:p>
        </w:tc>
        <w:tc>
          <w:tcPr>
            <w:tcW w:w="2551" w:type="dxa"/>
            <w:vAlign w:val="center"/>
          </w:tcPr>
          <w:p>
            <w:pPr>
              <w:pStyle w:val="15"/>
            </w:pPr>
            <w:r>
              <w:t>4.20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113.58</w:t>
            </w:r>
          </w:p>
        </w:tc>
        <w:tc>
          <w:tcPr>
            <w:tcW w:w="2551" w:type="dxa"/>
            <w:vAlign w:val="center"/>
          </w:tcPr>
          <w:p>
            <w:pPr>
              <w:pStyle w:val="15"/>
            </w:pPr>
            <w:r>
              <w:t>113.58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43.20</w:t>
            </w:r>
          </w:p>
        </w:tc>
        <w:tc>
          <w:tcPr>
            <w:tcW w:w="2551" w:type="dxa"/>
            <w:vAlign w:val="center"/>
          </w:tcPr>
          <w:p>
            <w:pPr>
              <w:pStyle w:val="15"/>
            </w:pPr>
            <w:r>
              <w:t>43.20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439.42</w:t>
            </w:r>
          </w:p>
        </w:tc>
        <w:tc>
          <w:tcPr>
            <w:tcW w:w="2551" w:type="dxa"/>
            <w:vAlign w:val="center"/>
          </w:tcPr>
          <w:p>
            <w:pPr>
              <w:pStyle w:val="15"/>
            </w:pPr>
          </w:p>
        </w:tc>
        <w:tc>
          <w:tcPr>
            <w:tcW w:w="2552" w:type="dxa"/>
            <w:vAlign w:val="center"/>
          </w:tcPr>
          <w:p>
            <w:pPr>
              <w:pStyle w:val="15"/>
            </w:pPr>
            <w:r>
              <w:t>439.42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50.48</w:t>
            </w:r>
          </w:p>
        </w:tc>
        <w:tc>
          <w:tcPr>
            <w:tcW w:w="2551" w:type="dxa"/>
            <w:vAlign w:val="center"/>
          </w:tcPr>
          <w:p>
            <w:pPr>
              <w:pStyle w:val="15"/>
            </w:pPr>
          </w:p>
        </w:tc>
        <w:tc>
          <w:tcPr>
            <w:tcW w:w="2552" w:type="dxa"/>
            <w:vAlign w:val="center"/>
          </w:tcPr>
          <w:p>
            <w:pPr>
              <w:pStyle w:val="15"/>
            </w:pPr>
            <w:r>
              <w:t>50.48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30203</w:t>
            </w:r>
          </w:p>
        </w:tc>
        <w:tc>
          <w:tcPr>
            <w:tcW w:w="4535" w:type="dxa"/>
            <w:vAlign w:val="center"/>
          </w:tcPr>
          <w:p>
            <w:pPr>
              <w:pStyle w:val="16"/>
            </w:pPr>
            <w:r>
              <w:t>咨询费</w:t>
            </w:r>
          </w:p>
        </w:tc>
        <w:tc>
          <w:tcPr>
            <w:tcW w:w="2551" w:type="dxa"/>
            <w:vAlign w:val="center"/>
          </w:tcPr>
          <w:p>
            <w:pPr>
              <w:pStyle w:val="15"/>
            </w:pPr>
            <w:r>
              <w:t>4.00</w:t>
            </w:r>
          </w:p>
        </w:tc>
        <w:tc>
          <w:tcPr>
            <w:tcW w:w="2551" w:type="dxa"/>
            <w:vAlign w:val="center"/>
          </w:tcPr>
          <w:p>
            <w:pPr>
              <w:pStyle w:val="15"/>
            </w:pPr>
          </w:p>
        </w:tc>
        <w:tc>
          <w:tcPr>
            <w:tcW w:w="2552"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30204</w:t>
            </w:r>
          </w:p>
        </w:tc>
        <w:tc>
          <w:tcPr>
            <w:tcW w:w="4535" w:type="dxa"/>
            <w:vAlign w:val="center"/>
          </w:tcPr>
          <w:p>
            <w:pPr>
              <w:pStyle w:val="16"/>
            </w:pPr>
            <w:r>
              <w:t>手续费</w:t>
            </w:r>
          </w:p>
        </w:tc>
        <w:tc>
          <w:tcPr>
            <w:tcW w:w="2551" w:type="dxa"/>
            <w:vAlign w:val="center"/>
          </w:tcPr>
          <w:p>
            <w:pPr>
              <w:pStyle w:val="15"/>
            </w:pPr>
            <w:r>
              <w:t>0.20</w:t>
            </w:r>
          </w:p>
        </w:tc>
        <w:tc>
          <w:tcPr>
            <w:tcW w:w="2551" w:type="dxa"/>
            <w:vAlign w:val="center"/>
          </w:tcPr>
          <w:p>
            <w:pPr>
              <w:pStyle w:val="15"/>
            </w:pPr>
          </w:p>
        </w:tc>
        <w:tc>
          <w:tcPr>
            <w:tcW w:w="2552"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4.00</w:t>
            </w:r>
          </w:p>
        </w:tc>
        <w:tc>
          <w:tcPr>
            <w:tcW w:w="2551" w:type="dxa"/>
            <w:vAlign w:val="center"/>
          </w:tcPr>
          <w:p>
            <w:pPr>
              <w:pStyle w:val="15"/>
            </w:pPr>
          </w:p>
        </w:tc>
        <w:tc>
          <w:tcPr>
            <w:tcW w:w="2552"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20.00</w:t>
            </w:r>
          </w:p>
        </w:tc>
        <w:tc>
          <w:tcPr>
            <w:tcW w:w="2551" w:type="dxa"/>
            <w:vAlign w:val="center"/>
          </w:tcPr>
          <w:p>
            <w:pPr>
              <w:pStyle w:val="15"/>
            </w:pPr>
          </w:p>
        </w:tc>
        <w:tc>
          <w:tcPr>
            <w:tcW w:w="2552"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52.28</w:t>
            </w:r>
          </w:p>
        </w:tc>
        <w:tc>
          <w:tcPr>
            <w:tcW w:w="2551" w:type="dxa"/>
            <w:vAlign w:val="center"/>
          </w:tcPr>
          <w:p>
            <w:pPr>
              <w:pStyle w:val="15"/>
            </w:pPr>
          </w:p>
        </w:tc>
        <w:tc>
          <w:tcPr>
            <w:tcW w:w="2552" w:type="dxa"/>
            <w:vAlign w:val="center"/>
          </w:tcPr>
          <w:p>
            <w:pPr>
              <w:pStyle w:val="15"/>
            </w:pPr>
            <w:r>
              <w:t>52.28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10.00</w:t>
            </w:r>
          </w:p>
        </w:tc>
        <w:tc>
          <w:tcPr>
            <w:tcW w:w="2551" w:type="dxa"/>
            <w:vAlign w:val="center"/>
          </w:tcPr>
          <w:p>
            <w:pPr>
              <w:pStyle w:val="15"/>
            </w:pPr>
          </w:p>
        </w:tc>
        <w:tc>
          <w:tcPr>
            <w:tcW w:w="2552"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100.00</w:t>
            </w:r>
          </w:p>
        </w:tc>
        <w:tc>
          <w:tcPr>
            <w:tcW w:w="2551" w:type="dxa"/>
            <w:vAlign w:val="center"/>
          </w:tcPr>
          <w:p>
            <w:pPr>
              <w:pStyle w:val="15"/>
            </w:pPr>
          </w:p>
        </w:tc>
        <w:tc>
          <w:tcPr>
            <w:tcW w:w="2552"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31.66</w:t>
            </w:r>
          </w:p>
        </w:tc>
        <w:tc>
          <w:tcPr>
            <w:tcW w:w="2551" w:type="dxa"/>
            <w:vAlign w:val="center"/>
          </w:tcPr>
          <w:p>
            <w:pPr>
              <w:pStyle w:val="15"/>
            </w:pPr>
          </w:p>
        </w:tc>
        <w:tc>
          <w:tcPr>
            <w:tcW w:w="2552" w:type="dxa"/>
            <w:vAlign w:val="center"/>
          </w:tcPr>
          <w:p>
            <w:pPr>
              <w:pStyle w:val="15"/>
            </w:pPr>
            <w:r>
              <w:t>31.66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16.60</w:t>
            </w:r>
          </w:p>
        </w:tc>
        <w:tc>
          <w:tcPr>
            <w:tcW w:w="2551" w:type="dxa"/>
            <w:vAlign w:val="center"/>
          </w:tcPr>
          <w:p>
            <w:pPr>
              <w:pStyle w:val="15"/>
            </w:pPr>
          </w:p>
        </w:tc>
        <w:tc>
          <w:tcPr>
            <w:tcW w:w="2552" w:type="dxa"/>
            <w:vAlign w:val="center"/>
          </w:tcPr>
          <w:p>
            <w:pPr>
              <w:pStyle w:val="15"/>
            </w:pPr>
            <w:r>
              <w:t>16.60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2.86</w:t>
            </w:r>
          </w:p>
        </w:tc>
        <w:tc>
          <w:tcPr>
            <w:tcW w:w="2551" w:type="dxa"/>
            <w:vAlign w:val="center"/>
          </w:tcPr>
          <w:p>
            <w:pPr>
              <w:pStyle w:val="15"/>
            </w:pPr>
          </w:p>
        </w:tc>
        <w:tc>
          <w:tcPr>
            <w:tcW w:w="2552" w:type="dxa"/>
            <w:vAlign w:val="center"/>
          </w:tcPr>
          <w:p>
            <w:pPr>
              <w:pStyle w:val="15"/>
            </w:pPr>
            <w: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13.83</w:t>
            </w:r>
          </w:p>
        </w:tc>
        <w:tc>
          <w:tcPr>
            <w:tcW w:w="2551" w:type="dxa"/>
            <w:vAlign w:val="center"/>
          </w:tcPr>
          <w:p>
            <w:pPr>
              <w:pStyle w:val="15"/>
            </w:pPr>
          </w:p>
        </w:tc>
        <w:tc>
          <w:tcPr>
            <w:tcW w:w="2552" w:type="dxa"/>
            <w:vAlign w:val="center"/>
          </w:tcPr>
          <w:p>
            <w:pPr>
              <w:pStyle w:val="15"/>
            </w:pPr>
            <w:r>
              <w:t>13.83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9.93</w:t>
            </w:r>
          </w:p>
        </w:tc>
        <w:tc>
          <w:tcPr>
            <w:tcW w:w="2551" w:type="dxa"/>
            <w:vAlign w:val="center"/>
          </w:tcPr>
          <w:p>
            <w:pPr>
              <w:pStyle w:val="15"/>
            </w:pPr>
          </w:p>
        </w:tc>
        <w:tc>
          <w:tcPr>
            <w:tcW w:w="2552" w:type="dxa"/>
            <w:vAlign w:val="center"/>
          </w:tcPr>
          <w:p>
            <w:pPr>
              <w:pStyle w:val="15"/>
            </w:pPr>
            <w:r>
              <w:t>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4.48</w:t>
            </w:r>
          </w:p>
        </w:tc>
        <w:tc>
          <w:tcPr>
            <w:tcW w:w="2551" w:type="dxa"/>
            <w:vAlign w:val="center"/>
          </w:tcPr>
          <w:p>
            <w:pPr>
              <w:pStyle w:val="15"/>
            </w:pPr>
          </w:p>
        </w:tc>
        <w:tc>
          <w:tcPr>
            <w:tcW w:w="2552" w:type="dxa"/>
            <w:vAlign w:val="center"/>
          </w:tcPr>
          <w:p>
            <w:pPr>
              <w:pStyle w:val="15"/>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90.00</w:t>
            </w:r>
          </w:p>
        </w:tc>
        <w:tc>
          <w:tcPr>
            <w:tcW w:w="2551" w:type="dxa"/>
            <w:vAlign w:val="center"/>
          </w:tcPr>
          <w:p>
            <w:pPr>
              <w:pStyle w:val="15"/>
            </w:pPr>
          </w:p>
        </w:tc>
        <w:tc>
          <w:tcPr>
            <w:tcW w:w="2552"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24.10</w:t>
            </w:r>
          </w:p>
        </w:tc>
        <w:tc>
          <w:tcPr>
            <w:tcW w:w="2551" w:type="dxa"/>
            <w:vAlign w:val="center"/>
          </w:tcPr>
          <w:p>
            <w:pPr>
              <w:pStyle w:val="15"/>
            </w:pPr>
          </w:p>
        </w:tc>
        <w:tc>
          <w:tcPr>
            <w:tcW w:w="2552" w:type="dxa"/>
            <w:vAlign w:val="center"/>
          </w:tcPr>
          <w:p>
            <w:pPr>
              <w:pStyle w:val="15"/>
            </w:pPr>
            <w:r>
              <w:t>24.10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197.32</w:t>
            </w:r>
          </w:p>
        </w:tc>
        <w:tc>
          <w:tcPr>
            <w:tcW w:w="2551" w:type="dxa"/>
            <w:vAlign w:val="center"/>
          </w:tcPr>
          <w:p>
            <w:pPr>
              <w:pStyle w:val="15"/>
            </w:pPr>
            <w:r>
              <w:t>197.32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195.40</w:t>
            </w:r>
          </w:p>
        </w:tc>
        <w:tc>
          <w:tcPr>
            <w:tcW w:w="2551" w:type="dxa"/>
            <w:vAlign w:val="center"/>
          </w:tcPr>
          <w:p>
            <w:pPr>
              <w:pStyle w:val="15"/>
            </w:pPr>
            <w:r>
              <w:t>195.40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1.92</w:t>
            </w:r>
          </w:p>
        </w:tc>
        <w:tc>
          <w:tcPr>
            <w:tcW w:w="2551" w:type="dxa"/>
            <w:vAlign w:val="center"/>
          </w:tcPr>
          <w:p>
            <w:pPr>
              <w:pStyle w:val="15"/>
            </w:pPr>
            <w:r>
              <w:t>1.92</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475001河北省乡村振兴局本级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475001河北省乡村振兴局本级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475001河北省乡村振兴局本级</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36.48</w:t>
            </w:r>
          </w:p>
        </w:tc>
        <w:tc>
          <w:tcPr>
            <w:tcW w:w="2381" w:type="dxa"/>
            <w:vAlign w:val="center"/>
          </w:tcPr>
          <w:p>
            <w:pPr>
              <w:pStyle w:val="19"/>
            </w:pPr>
            <w:r>
              <w:t>36.48</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r>
              <w:t>8.00</w:t>
            </w:r>
          </w:p>
        </w:tc>
        <w:tc>
          <w:tcPr>
            <w:tcW w:w="2381" w:type="dxa"/>
            <w:vAlign w:val="center"/>
          </w:tcPr>
          <w:p>
            <w:pPr>
              <w:pStyle w:val="15"/>
            </w:pPr>
            <w:r>
              <w:t>8.00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24.48</w:t>
            </w:r>
          </w:p>
        </w:tc>
        <w:tc>
          <w:tcPr>
            <w:tcW w:w="2381" w:type="dxa"/>
            <w:vAlign w:val="center"/>
          </w:tcPr>
          <w:p>
            <w:pPr>
              <w:pStyle w:val="15"/>
            </w:pPr>
            <w:r>
              <w:t>24.48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24.48</w:t>
            </w:r>
          </w:p>
        </w:tc>
        <w:tc>
          <w:tcPr>
            <w:tcW w:w="2381" w:type="dxa"/>
            <w:vAlign w:val="center"/>
          </w:tcPr>
          <w:p>
            <w:pPr>
              <w:pStyle w:val="15"/>
            </w:pPr>
            <w:r>
              <w:t>24.48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r>
              <w:t>4.00</w:t>
            </w:r>
          </w:p>
        </w:tc>
        <w:tc>
          <w:tcPr>
            <w:tcW w:w="2381" w:type="dxa"/>
            <w:vAlign w:val="center"/>
          </w:tcPr>
          <w:p>
            <w:pPr>
              <w:pStyle w:val="15"/>
            </w:pPr>
            <w:r>
              <w:t>4.00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河北省乡村振兴局本级2022年单位预算信息公开情况说明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》、《地方预决算公开操作规程》和《关于进一步推进预算公开工作的实施意见》规定，现将河北省乡村振兴局本级2022年单位预算公开如下：</w:t>
      </w: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河北</w:t>
      </w:r>
      <w:r>
        <w:rPr>
          <w:rFonts w:eastAsia="方正仿宋_GBK"/>
          <w:color w:val="000000"/>
          <w:sz w:val="28"/>
        </w:rPr>
        <w:t>省乡村振兴局“三定”规定尚未正式印发。2021年5月11日，省委编委印发《关于调整省扶贫开发办公室机构设置的通知》（冀编委发〔2021〕18号），省扶贫开发办公室重组为省乡村振兴局，主要负责巩固拓展脱贫攻坚成果、统筹推进实施乡村振兴战略有关</w:t>
      </w:r>
      <w:r>
        <w:rPr>
          <w:rFonts w:hint="eastAsia" w:eastAsia="方正仿宋_GBK"/>
          <w:color w:val="000000"/>
          <w:sz w:val="28"/>
        </w:rPr>
        <w:t>具体</w:t>
      </w:r>
      <w:r>
        <w:rPr>
          <w:rFonts w:eastAsia="方正仿宋_GBK"/>
          <w:color w:val="000000"/>
          <w:sz w:val="28"/>
        </w:rPr>
        <w:t>工作。</w:t>
      </w:r>
    </w:p>
    <w:p>
      <w:pPr>
        <w:spacing w:before="10" w:after="10"/>
        <w:outlineLvl w:val="5"/>
        <w:rPr>
          <w:rFonts w:ascii="黑体" w:hAnsi="黑体" w:eastAsia="黑体" w:cs="黑体"/>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河北省乡村振兴局本级</w:t>
            </w:r>
          </w:p>
        </w:tc>
        <w:tc>
          <w:tcPr>
            <w:tcW w:w="1843" w:type="dxa"/>
            <w:vAlign w:val="center"/>
          </w:tcPr>
          <w:p>
            <w:pPr>
              <w:pStyle w:val="17"/>
            </w:pPr>
            <w:r>
              <w:t>行政</w:t>
            </w:r>
          </w:p>
        </w:tc>
        <w:tc>
          <w:tcPr>
            <w:tcW w:w="2126" w:type="dxa"/>
            <w:vAlign w:val="center"/>
          </w:tcPr>
          <w:p>
            <w:pPr>
              <w:pStyle w:val="17"/>
            </w:pPr>
            <w:r>
              <w:t>正厅（地）级</w:t>
            </w:r>
          </w:p>
        </w:tc>
        <w:tc>
          <w:tcPr>
            <w:tcW w:w="3827" w:type="dxa"/>
            <w:vAlign w:val="center"/>
          </w:tcPr>
          <w:p>
            <w:pPr>
              <w:pStyle w:val="17"/>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反映本单位当年全部收入。2022年预算收入4311.12万元，其中：一般公共预算收入4311.12万元，基金预算收入0万元，国有资本经营预算收入0万元，财政专户核拨收入0万元，单位资金收入0万元，上年结转结余0万元。</w:t>
      </w:r>
    </w:p>
    <w:p>
      <w:pPr>
        <w:pStyle w:val="34"/>
      </w:pPr>
      <w:r>
        <w:t>2、支出说明</w:t>
      </w:r>
    </w:p>
    <w:p>
      <w:pPr>
        <w:pStyle w:val="34"/>
      </w:pPr>
      <w:r>
        <w:t>收支预算总表支出栏、基本支出表、项目支出表按经济分类和支出功能分类科目编制，反映河北省乡村振兴局年度单位预算中支出预算的总体情况。2022年支出预算4311.12万元，其中基本支出2251.12万元，包括人员经费1811.7万元和日常公用经费439.42万元；项目支出2060万元，主要为巩固拓展脱贫攻坚成果后评估及其他工作经费、中国乡村振兴杂志订阅年费、督查巡查工作经费、综合事务管理工作经费、河北省防返贫监测和帮扶工作信息系统等。</w:t>
      </w:r>
    </w:p>
    <w:p>
      <w:pPr>
        <w:pStyle w:val="34"/>
      </w:pPr>
      <w:r>
        <w:t>3、比上年增减情况</w:t>
      </w:r>
    </w:p>
    <w:p>
      <w:pPr>
        <w:pStyle w:val="34"/>
      </w:pPr>
      <w:r>
        <w:t>2022年预算收支安排4311.12万元，较2021年预算增加120.94万元，其中，基本支出增加336.29万元，主要为增加人员经费支出和日常公用经费支出；项目支出减少215.35万元，主要为减少了双提升办公室集中办公经费、挂职干部办公经费、京津冀扶贫协作办公室集中办公经费等。</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2022年，我单位运行经费共计安排439.42万元，主要用于日常维修、办公用房水电费、办公用房取暖费、办公用房物业管理费等日常运行支出。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36.48万元，其中因公出国（境）费8万元；公务用车购置及运维费24.48万元（其中：公务用车购置费为0万元，公务用车运维费24.48万元)；公务接待费4万元。与2021年相比持平，无增减变化。</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1、督查巡查工作经费绩效目标表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工作顺利开展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调研次数</w:t>
            </w:r>
          </w:p>
        </w:tc>
        <w:tc>
          <w:tcPr>
            <w:tcW w:w="2835" w:type="dxa"/>
            <w:vAlign w:val="center"/>
          </w:tcPr>
          <w:p>
            <w:pPr>
              <w:pStyle w:val="30"/>
            </w:pPr>
            <w:r>
              <w:t>确保调研次数不少于2次</w:t>
            </w:r>
          </w:p>
        </w:tc>
        <w:tc>
          <w:tcPr>
            <w:tcW w:w="2551" w:type="dxa"/>
            <w:vAlign w:val="center"/>
          </w:tcPr>
          <w:p>
            <w:pPr>
              <w:pStyle w:val="30"/>
            </w:pPr>
            <w:r>
              <w:t>≥2次</w:t>
            </w:r>
          </w:p>
        </w:tc>
        <w:tc>
          <w:tcPr>
            <w:tcW w:w="2268" w:type="dxa"/>
            <w:vAlign w:val="center"/>
          </w:tcPr>
          <w:p>
            <w:pPr>
              <w:pStyle w:val="30"/>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确保督查巡查工作顺利进行</w:t>
            </w:r>
          </w:p>
        </w:tc>
        <w:tc>
          <w:tcPr>
            <w:tcW w:w="2835" w:type="dxa"/>
            <w:vAlign w:val="center"/>
          </w:tcPr>
          <w:p>
            <w:pPr>
              <w:pStyle w:val="30"/>
            </w:pPr>
            <w:r>
              <w:t>确保督查巡查工作顺利进行</w:t>
            </w:r>
          </w:p>
        </w:tc>
        <w:tc>
          <w:tcPr>
            <w:tcW w:w="2551" w:type="dxa"/>
            <w:vAlign w:val="center"/>
          </w:tcPr>
          <w:p>
            <w:pPr>
              <w:pStyle w:val="30"/>
            </w:pPr>
            <w:r>
              <w:t>确保督查巡查工作顺利进行</w:t>
            </w:r>
          </w:p>
        </w:tc>
        <w:tc>
          <w:tcPr>
            <w:tcW w:w="2268" w:type="dxa"/>
            <w:vAlign w:val="center"/>
          </w:tcPr>
          <w:p>
            <w:pPr>
              <w:pStyle w:val="30"/>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确保工作按期完成</w:t>
            </w:r>
          </w:p>
        </w:tc>
        <w:tc>
          <w:tcPr>
            <w:tcW w:w="2835" w:type="dxa"/>
            <w:vAlign w:val="center"/>
          </w:tcPr>
          <w:p>
            <w:pPr>
              <w:pStyle w:val="30"/>
            </w:pPr>
            <w:r>
              <w:t>确保工作按期完成</w:t>
            </w:r>
          </w:p>
        </w:tc>
        <w:tc>
          <w:tcPr>
            <w:tcW w:w="2551" w:type="dxa"/>
            <w:vAlign w:val="center"/>
          </w:tcPr>
          <w:p>
            <w:pPr>
              <w:pStyle w:val="30"/>
            </w:pPr>
            <w:r>
              <w:t>年底前完成</w:t>
            </w:r>
          </w:p>
        </w:tc>
        <w:tc>
          <w:tcPr>
            <w:tcW w:w="2268" w:type="dxa"/>
            <w:vAlign w:val="center"/>
          </w:tcPr>
          <w:p>
            <w:pPr>
              <w:pStyle w:val="30"/>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差旅费实际支出</w:t>
            </w:r>
          </w:p>
        </w:tc>
        <w:tc>
          <w:tcPr>
            <w:tcW w:w="2835" w:type="dxa"/>
            <w:vAlign w:val="center"/>
          </w:tcPr>
          <w:p>
            <w:pPr>
              <w:pStyle w:val="30"/>
            </w:pPr>
            <w:r>
              <w:t>严格差旅费报销标准</w:t>
            </w:r>
          </w:p>
        </w:tc>
        <w:tc>
          <w:tcPr>
            <w:tcW w:w="2551" w:type="dxa"/>
            <w:vAlign w:val="center"/>
          </w:tcPr>
          <w:p>
            <w:pPr>
              <w:pStyle w:val="30"/>
            </w:pPr>
            <w:r>
              <w:t>无超标报销情况</w:t>
            </w:r>
          </w:p>
        </w:tc>
        <w:tc>
          <w:tcPr>
            <w:tcW w:w="2268" w:type="dxa"/>
            <w:vAlign w:val="center"/>
          </w:tcPr>
          <w:p>
            <w:pPr>
              <w:pStyle w:val="30"/>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提升工作质量</w:t>
            </w:r>
          </w:p>
        </w:tc>
        <w:tc>
          <w:tcPr>
            <w:tcW w:w="2835" w:type="dxa"/>
            <w:vAlign w:val="center"/>
          </w:tcPr>
          <w:p>
            <w:pPr>
              <w:pStyle w:val="30"/>
            </w:pPr>
            <w:r>
              <w:t>通过督查巡查，指导地方提升巩固拓展脱贫攻坚成果和衔接推进乡村振兴工作质量。</w:t>
            </w:r>
          </w:p>
        </w:tc>
        <w:tc>
          <w:tcPr>
            <w:tcW w:w="2551" w:type="dxa"/>
            <w:vAlign w:val="center"/>
          </w:tcPr>
          <w:p>
            <w:pPr>
              <w:pStyle w:val="30"/>
            </w:pPr>
            <w:r>
              <w:t>与上年相比有所提高</w:t>
            </w:r>
          </w:p>
        </w:tc>
        <w:tc>
          <w:tcPr>
            <w:tcW w:w="2268" w:type="dxa"/>
            <w:vAlign w:val="center"/>
          </w:tcPr>
          <w:p>
            <w:pPr>
              <w:pStyle w:val="30"/>
            </w:pPr>
            <w:r>
              <w:t>工作安排</w:t>
            </w:r>
          </w:p>
        </w:tc>
      </w:tr>
    </w:tbl>
    <w:p>
      <w:pPr>
        <w:pStyle w:val="28"/>
      </w:pPr>
    </w:p>
    <w:p>
      <w:pPr>
        <w:pStyle w:val="28"/>
        <w:ind w:firstLine="560"/>
      </w:pPr>
      <w:r>
        <w:rPr>
          <w:rFonts w:ascii="方正仿宋_GBK" w:hAnsi="方正仿宋_GBK" w:eastAsia="方正仿宋_GBK" w:cs="方正仿宋_GBK"/>
          <w:b/>
          <w:color w:val="000000"/>
          <w:sz w:val="28"/>
        </w:rPr>
        <w:t>2、巩固拓展脱贫攻坚成果工作经费绩效目标表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巩固脱贫成果后评估工作，防止发生规模性返贫</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评估次数</w:t>
            </w:r>
          </w:p>
        </w:tc>
        <w:tc>
          <w:tcPr>
            <w:tcW w:w="2835" w:type="dxa"/>
            <w:vAlign w:val="center"/>
          </w:tcPr>
          <w:p>
            <w:pPr>
              <w:pStyle w:val="30"/>
            </w:pPr>
            <w:r>
              <w:t>对重点帮扶县和非重点帮扶县进行评估，评估次数大于等于1次</w:t>
            </w:r>
          </w:p>
        </w:tc>
        <w:tc>
          <w:tcPr>
            <w:tcW w:w="2551" w:type="dxa"/>
            <w:vAlign w:val="center"/>
          </w:tcPr>
          <w:p>
            <w:pPr>
              <w:pStyle w:val="30"/>
            </w:pPr>
            <w:r>
              <w:t>≥1次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确保完成巩固拓展脱贫攻坚成果后评估工作</w:t>
            </w:r>
          </w:p>
        </w:tc>
        <w:tc>
          <w:tcPr>
            <w:tcW w:w="2835" w:type="dxa"/>
            <w:vAlign w:val="center"/>
          </w:tcPr>
          <w:p>
            <w:pPr>
              <w:pStyle w:val="30"/>
            </w:pPr>
            <w:r>
              <w:t>确保完成巩固拓展脱贫攻坚成果后评估工作</w:t>
            </w:r>
          </w:p>
        </w:tc>
        <w:tc>
          <w:tcPr>
            <w:tcW w:w="2551" w:type="dxa"/>
            <w:vAlign w:val="center"/>
          </w:tcPr>
          <w:p>
            <w:pPr>
              <w:pStyle w:val="30"/>
            </w:pPr>
            <w:r>
              <w:t>确保完成巩固拓展脱贫攻坚成果后评估工作</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确保工作按期完成</w:t>
            </w:r>
          </w:p>
        </w:tc>
        <w:tc>
          <w:tcPr>
            <w:tcW w:w="2835" w:type="dxa"/>
            <w:vAlign w:val="center"/>
          </w:tcPr>
          <w:p>
            <w:pPr>
              <w:pStyle w:val="30"/>
            </w:pPr>
            <w:r>
              <w:t>确保工作按期完成</w:t>
            </w:r>
          </w:p>
        </w:tc>
        <w:tc>
          <w:tcPr>
            <w:tcW w:w="2551" w:type="dxa"/>
            <w:vAlign w:val="center"/>
          </w:tcPr>
          <w:p>
            <w:pPr>
              <w:pStyle w:val="30"/>
            </w:pPr>
            <w:r>
              <w:t>确保工作按期完成</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差旅费实际支出</w:t>
            </w:r>
          </w:p>
        </w:tc>
        <w:tc>
          <w:tcPr>
            <w:tcW w:w="2835" w:type="dxa"/>
            <w:vAlign w:val="center"/>
          </w:tcPr>
          <w:p>
            <w:pPr>
              <w:pStyle w:val="30"/>
            </w:pPr>
            <w:r>
              <w:t>严格差旅费报销标准</w:t>
            </w:r>
          </w:p>
        </w:tc>
        <w:tc>
          <w:tcPr>
            <w:tcW w:w="2551" w:type="dxa"/>
            <w:vAlign w:val="center"/>
          </w:tcPr>
          <w:p>
            <w:pPr>
              <w:pStyle w:val="30"/>
            </w:pPr>
            <w:r>
              <w:t>无超标报销情况</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提升工作质量</w:t>
            </w:r>
          </w:p>
        </w:tc>
        <w:tc>
          <w:tcPr>
            <w:tcW w:w="2835" w:type="dxa"/>
            <w:vAlign w:val="center"/>
          </w:tcPr>
          <w:p>
            <w:pPr>
              <w:pStyle w:val="30"/>
            </w:pPr>
            <w:r>
              <w:t>通过对重点帮扶县和非重点帮扶县评估工作，客观评价巩固脱贫攻坚成果工作成效，指导地方整改问题，提升工作质量</w:t>
            </w:r>
          </w:p>
        </w:tc>
        <w:tc>
          <w:tcPr>
            <w:tcW w:w="2551" w:type="dxa"/>
            <w:vAlign w:val="center"/>
          </w:tcPr>
          <w:p>
            <w:pPr>
              <w:pStyle w:val="30"/>
            </w:pPr>
            <w:r>
              <w:t>与上年相比有所提高</w:t>
            </w:r>
          </w:p>
        </w:tc>
        <w:tc>
          <w:tcPr>
            <w:tcW w:w="2268" w:type="dxa"/>
            <w:vAlign w:val="center"/>
          </w:tcPr>
          <w:p>
            <w:pPr>
              <w:pStyle w:val="30"/>
            </w:pPr>
            <w:r>
              <w:t>工作安排</w:t>
            </w:r>
          </w:p>
        </w:tc>
      </w:tr>
    </w:tbl>
    <w:p>
      <w:pPr>
        <w:pStyle w:val="28"/>
      </w:pPr>
    </w:p>
    <w:p>
      <w:pPr>
        <w:pStyle w:val="28"/>
        <w:ind w:firstLine="560"/>
      </w:pPr>
      <w:r>
        <w:rPr>
          <w:rFonts w:ascii="方正仿宋_GBK" w:hAnsi="方正仿宋_GBK" w:eastAsia="方正仿宋_GBK" w:cs="方正仿宋_GBK"/>
          <w:b/>
          <w:color w:val="000000"/>
          <w:sz w:val="28"/>
        </w:rPr>
        <w:t>3、河北省老区建设促进会办公用房租金绩效目标表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保障工作人员正常办公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租用面积</w:t>
            </w:r>
          </w:p>
        </w:tc>
        <w:tc>
          <w:tcPr>
            <w:tcW w:w="2835" w:type="dxa"/>
            <w:vAlign w:val="center"/>
          </w:tcPr>
          <w:p>
            <w:pPr>
              <w:pStyle w:val="30"/>
            </w:pPr>
            <w:r>
              <w:t>租用办公用房面积</w:t>
            </w:r>
          </w:p>
        </w:tc>
        <w:tc>
          <w:tcPr>
            <w:tcW w:w="2551" w:type="dxa"/>
            <w:vAlign w:val="center"/>
          </w:tcPr>
          <w:p>
            <w:pPr>
              <w:pStyle w:val="30"/>
            </w:pPr>
            <w:r>
              <w:t>280平米</w:t>
            </w:r>
          </w:p>
        </w:tc>
        <w:tc>
          <w:tcPr>
            <w:tcW w:w="2268" w:type="dxa"/>
            <w:vAlign w:val="center"/>
          </w:tcPr>
          <w:p>
            <w:pPr>
              <w:pStyle w:val="30"/>
            </w:pPr>
            <w:r>
              <w:t>1991年3月21日省委常委会决定成立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租用办公用房质量情况</w:t>
            </w:r>
          </w:p>
        </w:tc>
        <w:tc>
          <w:tcPr>
            <w:tcW w:w="2835" w:type="dxa"/>
            <w:vAlign w:val="center"/>
          </w:tcPr>
          <w:p>
            <w:pPr>
              <w:pStyle w:val="30"/>
            </w:pPr>
            <w:r>
              <w:t>办公用房内各项设施齐全，运转正常</w:t>
            </w:r>
          </w:p>
        </w:tc>
        <w:tc>
          <w:tcPr>
            <w:tcW w:w="2551" w:type="dxa"/>
            <w:vAlign w:val="center"/>
          </w:tcPr>
          <w:p>
            <w:pPr>
              <w:pStyle w:val="30"/>
            </w:pPr>
            <w:r>
              <w:t>100%</w:t>
            </w:r>
          </w:p>
        </w:tc>
        <w:tc>
          <w:tcPr>
            <w:tcW w:w="2268" w:type="dxa"/>
            <w:vAlign w:val="center"/>
          </w:tcPr>
          <w:p>
            <w:pPr>
              <w:pStyle w:val="30"/>
            </w:pPr>
            <w:r>
              <w:t>1991年3月22日省委常委会决定成立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租赁合同签订时间</w:t>
            </w:r>
          </w:p>
        </w:tc>
        <w:tc>
          <w:tcPr>
            <w:tcW w:w="2835" w:type="dxa"/>
            <w:vAlign w:val="center"/>
          </w:tcPr>
          <w:p>
            <w:pPr>
              <w:pStyle w:val="30"/>
            </w:pPr>
            <w:r>
              <w:t>办公用房租赁合同签订日期</w:t>
            </w:r>
          </w:p>
        </w:tc>
        <w:tc>
          <w:tcPr>
            <w:tcW w:w="2551" w:type="dxa"/>
            <w:vAlign w:val="center"/>
          </w:tcPr>
          <w:p>
            <w:pPr>
              <w:pStyle w:val="30"/>
            </w:pPr>
            <w:r>
              <w:t>8月底</w:t>
            </w:r>
          </w:p>
        </w:tc>
        <w:tc>
          <w:tcPr>
            <w:tcW w:w="2268" w:type="dxa"/>
            <w:vAlign w:val="center"/>
          </w:tcPr>
          <w:p>
            <w:pPr>
              <w:pStyle w:val="30"/>
            </w:pPr>
            <w:r>
              <w:t>1991年3月23日省委常委会决定成立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单位面积办公用房年度租赁（物业）费</w:t>
            </w:r>
          </w:p>
        </w:tc>
        <w:tc>
          <w:tcPr>
            <w:tcW w:w="2835" w:type="dxa"/>
            <w:vAlign w:val="center"/>
          </w:tcPr>
          <w:p>
            <w:pPr>
              <w:pStyle w:val="30"/>
            </w:pPr>
            <w:r>
              <w:t>每平方米办公用房租赁（物业）费</w:t>
            </w:r>
          </w:p>
        </w:tc>
        <w:tc>
          <w:tcPr>
            <w:tcW w:w="2551" w:type="dxa"/>
            <w:vAlign w:val="center"/>
          </w:tcPr>
          <w:p>
            <w:pPr>
              <w:pStyle w:val="30"/>
            </w:pPr>
            <w:r>
              <w:t>0.03万元平方米</w:t>
            </w:r>
          </w:p>
        </w:tc>
        <w:tc>
          <w:tcPr>
            <w:tcW w:w="2268" w:type="dxa"/>
            <w:vAlign w:val="center"/>
          </w:tcPr>
          <w:p>
            <w:pPr>
              <w:pStyle w:val="30"/>
            </w:pPr>
            <w:r>
              <w:t>1991年3月24日省委常委会决定成立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保障办公人数</w:t>
            </w:r>
          </w:p>
        </w:tc>
        <w:tc>
          <w:tcPr>
            <w:tcW w:w="2835" w:type="dxa"/>
            <w:vAlign w:val="center"/>
          </w:tcPr>
          <w:p>
            <w:pPr>
              <w:pStyle w:val="30"/>
            </w:pPr>
            <w:r>
              <w:t>租赁办公用房保障需要的人数</w:t>
            </w:r>
          </w:p>
        </w:tc>
        <w:tc>
          <w:tcPr>
            <w:tcW w:w="2551" w:type="dxa"/>
            <w:vAlign w:val="center"/>
          </w:tcPr>
          <w:p>
            <w:pPr>
              <w:pStyle w:val="30"/>
            </w:pPr>
            <w:r>
              <w:t>14人</w:t>
            </w:r>
          </w:p>
        </w:tc>
        <w:tc>
          <w:tcPr>
            <w:tcW w:w="2268" w:type="dxa"/>
            <w:vAlign w:val="center"/>
          </w:tcPr>
          <w:p>
            <w:pPr>
              <w:pStyle w:val="30"/>
            </w:pPr>
            <w:r>
              <w:t>1991年3月25日省委常委会决定成立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租赁期限</w:t>
            </w:r>
          </w:p>
        </w:tc>
        <w:tc>
          <w:tcPr>
            <w:tcW w:w="2835" w:type="dxa"/>
            <w:vAlign w:val="center"/>
          </w:tcPr>
          <w:p>
            <w:pPr>
              <w:pStyle w:val="30"/>
            </w:pPr>
            <w:r>
              <w:t>办公用房租赁期限</w:t>
            </w:r>
          </w:p>
        </w:tc>
        <w:tc>
          <w:tcPr>
            <w:tcW w:w="2551" w:type="dxa"/>
            <w:vAlign w:val="center"/>
          </w:tcPr>
          <w:p>
            <w:pPr>
              <w:pStyle w:val="30"/>
            </w:pPr>
            <w:r>
              <w:t>1年</w:t>
            </w:r>
          </w:p>
        </w:tc>
        <w:tc>
          <w:tcPr>
            <w:tcW w:w="2268" w:type="dxa"/>
            <w:vAlign w:val="center"/>
          </w:tcPr>
          <w:p>
            <w:pPr>
              <w:pStyle w:val="30"/>
            </w:pPr>
            <w:r>
              <w:t>1991年3月26日省委常委会决定成立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使用人员满意度</w:t>
            </w:r>
          </w:p>
        </w:tc>
        <w:tc>
          <w:tcPr>
            <w:tcW w:w="2835" w:type="dxa"/>
            <w:vAlign w:val="center"/>
          </w:tcPr>
          <w:p>
            <w:pPr>
              <w:pStyle w:val="30"/>
            </w:pPr>
            <w:r>
              <w:t>在职工作人员对办公场所的满意程度</w:t>
            </w:r>
          </w:p>
        </w:tc>
        <w:tc>
          <w:tcPr>
            <w:tcW w:w="2551" w:type="dxa"/>
            <w:vAlign w:val="center"/>
          </w:tcPr>
          <w:p>
            <w:pPr>
              <w:pStyle w:val="30"/>
            </w:pPr>
            <w:r>
              <w:t>≥95%</w:t>
            </w:r>
          </w:p>
        </w:tc>
        <w:tc>
          <w:tcPr>
            <w:tcW w:w="2268" w:type="dxa"/>
            <w:vAlign w:val="center"/>
          </w:tcPr>
          <w:p>
            <w:pPr>
              <w:pStyle w:val="30"/>
            </w:pPr>
            <w:r>
              <w:t>1991年3月26日省委常委会决定成立</w:t>
            </w:r>
          </w:p>
        </w:tc>
      </w:tr>
    </w:tbl>
    <w:p>
      <w:pPr>
        <w:pStyle w:val="28"/>
      </w:pPr>
    </w:p>
    <w:p>
      <w:pPr>
        <w:pStyle w:val="28"/>
        <w:ind w:firstLine="560"/>
        <w:rPr>
          <w:rFonts w:ascii="方正仿宋_GBK" w:hAnsi="方正仿宋_GBK" w:eastAsia="方正仿宋_GBK" w:cs="方正仿宋_GBK"/>
          <w:b/>
          <w:color w:val="000000"/>
          <w:sz w:val="28"/>
        </w:rPr>
      </w:pPr>
    </w:p>
    <w:p>
      <w:pPr>
        <w:pStyle w:val="28"/>
        <w:ind w:firstLine="560"/>
        <w:rPr>
          <w:rFonts w:ascii="方正仿宋_GBK" w:hAnsi="方正仿宋_GBK" w:eastAsia="方正仿宋_GBK" w:cs="方正仿宋_GBK"/>
          <w:b/>
          <w:color w:val="000000"/>
          <w:sz w:val="28"/>
        </w:rPr>
      </w:pPr>
    </w:p>
    <w:p>
      <w:pPr>
        <w:pStyle w:val="28"/>
        <w:ind w:firstLine="560"/>
      </w:pPr>
      <w:r>
        <w:rPr>
          <w:rFonts w:ascii="方正仿宋_GBK" w:hAnsi="方正仿宋_GBK" w:eastAsia="方正仿宋_GBK" w:cs="方正仿宋_GBK"/>
          <w:b/>
          <w:color w:val="000000"/>
          <w:sz w:val="28"/>
        </w:rPr>
        <w:t>4、监管工作经费绩效目标表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工作正常开展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保障4辆公车运行</w:t>
            </w:r>
          </w:p>
        </w:tc>
        <w:tc>
          <w:tcPr>
            <w:tcW w:w="2835" w:type="dxa"/>
            <w:vAlign w:val="center"/>
          </w:tcPr>
          <w:p>
            <w:pPr>
              <w:pStyle w:val="30"/>
            </w:pPr>
            <w:r>
              <w:t>保障4辆公车运行</w:t>
            </w:r>
          </w:p>
        </w:tc>
        <w:tc>
          <w:tcPr>
            <w:tcW w:w="2551" w:type="dxa"/>
            <w:vAlign w:val="center"/>
          </w:tcPr>
          <w:p>
            <w:pPr>
              <w:pStyle w:val="30"/>
            </w:pPr>
            <w:r>
              <w:t>≥95%</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网络系统正常运转率</w:t>
            </w:r>
          </w:p>
        </w:tc>
        <w:tc>
          <w:tcPr>
            <w:tcW w:w="2835" w:type="dxa"/>
            <w:vAlign w:val="center"/>
          </w:tcPr>
          <w:p>
            <w:pPr>
              <w:pStyle w:val="30"/>
            </w:pPr>
            <w:r>
              <w:t>保障网络系统正常运转</w:t>
            </w:r>
          </w:p>
        </w:tc>
        <w:tc>
          <w:tcPr>
            <w:tcW w:w="2551" w:type="dxa"/>
            <w:vAlign w:val="center"/>
          </w:tcPr>
          <w:p>
            <w:pPr>
              <w:pStyle w:val="30"/>
            </w:pPr>
            <w:r>
              <w:t>≥95%</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监管经费到位率</w:t>
            </w:r>
          </w:p>
        </w:tc>
        <w:tc>
          <w:tcPr>
            <w:tcW w:w="2835" w:type="dxa"/>
            <w:vAlign w:val="center"/>
          </w:tcPr>
          <w:p>
            <w:pPr>
              <w:pStyle w:val="30"/>
            </w:pPr>
            <w:r>
              <w:t>保障监管经费年底前到位</w:t>
            </w:r>
          </w:p>
        </w:tc>
        <w:tc>
          <w:tcPr>
            <w:tcW w:w="2551" w:type="dxa"/>
            <w:vAlign w:val="center"/>
          </w:tcPr>
          <w:p>
            <w:pPr>
              <w:pStyle w:val="30"/>
            </w:pPr>
            <w:r>
              <w:t>100%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车辆运行费实际支出</w:t>
            </w:r>
          </w:p>
        </w:tc>
        <w:tc>
          <w:tcPr>
            <w:tcW w:w="2835" w:type="dxa"/>
            <w:vAlign w:val="center"/>
          </w:tcPr>
          <w:p>
            <w:pPr>
              <w:pStyle w:val="30"/>
            </w:pPr>
            <w:r>
              <w:t>车辆运行费实际支出平均数</w:t>
            </w:r>
          </w:p>
        </w:tc>
        <w:tc>
          <w:tcPr>
            <w:tcW w:w="2551" w:type="dxa"/>
            <w:vAlign w:val="center"/>
          </w:tcPr>
          <w:p>
            <w:pPr>
              <w:pStyle w:val="30"/>
            </w:pPr>
            <w:r>
              <w:t>≤6.12万元</w:t>
            </w:r>
          </w:p>
        </w:tc>
        <w:tc>
          <w:tcPr>
            <w:tcW w:w="2268" w:type="dxa"/>
            <w:vAlign w:val="center"/>
          </w:tcPr>
          <w:p>
            <w:pPr>
              <w:pStyle w:val="30"/>
            </w:pPr>
            <w:r>
              <w:t>平均价格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监管工作顺利开展</w:t>
            </w:r>
          </w:p>
        </w:tc>
        <w:tc>
          <w:tcPr>
            <w:tcW w:w="2835" w:type="dxa"/>
            <w:vAlign w:val="center"/>
          </w:tcPr>
          <w:p>
            <w:pPr>
              <w:pStyle w:val="30"/>
            </w:pPr>
            <w:r>
              <w:t>保障监管工作正常开展</w:t>
            </w:r>
          </w:p>
        </w:tc>
        <w:tc>
          <w:tcPr>
            <w:tcW w:w="2551" w:type="dxa"/>
            <w:vAlign w:val="center"/>
          </w:tcPr>
          <w:p>
            <w:pPr>
              <w:pStyle w:val="30"/>
            </w:pPr>
            <w:r>
              <w:t>监管工作正常开展</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工作人员满意度</w:t>
            </w:r>
          </w:p>
        </w:tc>
        <w:tc>
          <w:tcPr>
            <w:tcW w:w="2835" w:type="dxa"/>
            <w:vAlign w:val="center"/>
          </w:tcPr>
          <w:p>
            <w:pPr>
              <w:pStyle w:val="30"/>
            </w:pPr>
            <w:r>
              <w:t>保障项目监管工作顺利开展</w:t>
            </w:r>
          </w:p>
        </w:tc>
        <w:tc>
          <w:tcPr>
            <w:tcW w:w="2551" w:type="dxa"/>
            <w:vAlign w:val="center"/>
          </w:tcPr>
          <w:p>
            <w:pPr>
              <w:pStyle w:val="30"/>
            </w:pPr>
            <w:r>
              <w:t>≥95%</w:t>
            </w:r>
          </w:p>
        </w:tc>
        <w:tc>
          <w:tcPr>
            <w:tcW w:w="2268" w:type="dxa"/>
            <w:vAlign w:val="center"/>
          </w:tcPr>
          <w:p>
            <w:pPr>
              <w:pStyle w:val="30"/>
            </w:pPr>
            <w:r>
              <w:t>意见反馈</w:t>
            </w:r>
          </w:p>
        </w:tc>
      </w:tr>
    </w:tbl>
    <w:p>
      <w:pPr>
        <w:pStyle w:val="28"/>
      </w:pPr>
    </w:p>
    <w:p>
      <w:pPr>
        <w:pStyle w:val="28"/>
        <w:ind w:firstLine="560"/>
      </w:pPr>
      <w:r>
        <w:rPr>
          <w:rFonts w:ascii="方正仿宋_GBK" w:hAnsi="方正仿宋_GBK" w:eastAsia="方正仿宋_GBK" w:cs="方正仿宋_GBK"/>
          <w:b/>
          <w:color w:val="000000"/>
          <w:sz w:val="28"/>
        </w:rPr>
        <w:t>5、省老区建设促进会工作经费绩效目标表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1.通过开展革命老区建设促进工作，达到宣传老区，动员社会力量建设老区,改善老区生活条件。</w:t>
            </w:r>
          </w:p>
          <w:p>
            <w:pPr>
              <w:pStyle w:val="30"/>
            </w:pPr>
            <w:r>
              <w:t>2.形成获得省委、省政府领导肯定的报告不少于1份。</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调研次数</w:t>
            </w:r>
          </w:p>
        </w:tc>
        <w:tc>
          <w:tcPr>
            <w:tcW w:w="2835" w:type="dxa"/>
            <w:vAlign w:val="center"/>
          </w:tcPr>
          <w:p>
            <w:pPr>
              <w:pStyle w:val="30"/>
            </w:pPr>
            <w:r>
              <w:t>针对老区进行调研的调研次数</w:t>
            </w:r>
          </w:p>
        </w:tc>
        <w:tc>
          <w:tcPr>
            <w:tcW w:w="2551" w:type="dxa"/>
            <w:vAlign w:val="center"/>
          </w:tcPr>
          <w:p>
            <w:pPr>
              <w:pStyle w:val="30"/>
            </w:pPr>
            <w:r>
              <w:t>≥10次</w:t>
            </w:r>
          </w:p>
        </w:tc>
        <w:tc>
          <w:tcPr>
            <w:tcW w:w="2268" w:type="dxa"/>
            <w:vAlign w:val="center"/>
          </w:tcPr>
          <w:p>
            <w:pPr>
              <w:pStyle w:val="30"/>
            </w:pPr>
            <w: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形成获得省委、省政府领导肯定的报告</w:t>
            </w:r>
          </w:p>
        </w:tc>
        <w:tc>
          <w:tcPr>
            <w:tcW w:w="2835" w:type="dxa"/>
            <w:vAlign w:val="center"/>
          </w:tcPr>
          <w:p>
            <w:pPr>
              <w:pStyle w:val="30"/>
            </w:pPr>
            <w:r>
              <w:t>形成获得省委、省政府领导肯定的报告</w:t>
            </w:r>
          </w:p>
        </w:tc>
        <w:tc>
          <w:tcPr>
            <w:tcW w:w="2551" w:type="dxa"/>
            <w:vAlign w:val="center"/>
          </w:tcPr>
          <w:p>
            <w:pPr>
              <w:pStyle w:val="30"/>
            </w:pPr>
            <w:r>
              <w:t>≥1份</w:t>
            </w:r>
          </w:p>
        </w:tc>
        <w:tc>
          <w:tcPr>
            <w:tcW w:w="2268" w:type="dxa"/>
            <w:vAlign w:val="center"/>
          </w:tcPr>
          <w:p>
            <w:pPr>
              <w:pStyle w:val="30"/>
            </w:pPr>
            <w:r>
              <w:t>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差旅费报销标准</w:t>
            </w:r>
          </w:p>
        </w:tc>
        <w:tc>
          <w:tcPr>
            <w:tcW w:w="2835" w:type="dxa"/>
            <w:vAlign w:val="center"/>
          </w:tcPr>
          <w:p>
            <w:pPr>
              <w:pStyle w:val="30"/>
            </w:pPr>
            <w:r>
              <w:t>差旅费报销标准</w:t>
            </w:r>
          </w:p>
        </w:tc>
        <w:tc>
          <w:tcPr>
            <w:tcW w:w="2551" w:type="dxa"/>
            <w:vAlign w:val="center"/>
          </w:tcPr>
          <w:p>
            <w:pPr>
              <w:pStyle w:val="30"/>
            </w:pPr>
            <w:r>
              <w:t>无超标准报销差旅费</w:t>
            </w:r>
          </w:p>
        </w:tc>
        <w:tc>
          <w:tcPr>
            <w:tcW w:w="2268" w:type="dxa"/>
            <w:vAlign w:val="center"/>
          </w:tcPr>
          <w:p>
            <w:pPr>
              <w:pStyle w:val="30"/>
            </w:pPr>
            <w:r>
              <w:t>无超标准报销差旅费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省委、省政府领导肯定的报告完成时间</w:t>
            </w:r>
          </w:p>
        </w:tc>
        <w:tc>
          <w:tcPr>
            <w:tcW w:w="2835" w:type="dxa"/>
            <w:vAlign w:val="center"/>
          </w:tcPr>
          <w:p>
            <w:pPr>
              <w:pStyle w:val="30"/>
            </w:pPr>
            <w:r>
              <w:t>省委、省政府领导肯定的报告完成时间</w:t>
            </w:r>
          </w:p>
        </w:tc>
        <w:tc>
          <w:tcPr>
            <w:tcW w:w="2551" w:type="dxa"/>
            <w:vAlign w:val="center"/>
          </w:tcPr>
          <w:p>
            <w:pPr>
              <w:pStyle w:val="30"/>
            </w:pPr>
            <w:r>
              <w:t>202</w:t>
            </w:r>
            <w:r>
              <w:rPr>
                <w:rFonts w:hint="eastAsia"/>
                <w:lang w:val="en-US" w:eastAsia="zh-CN"/>
              </w:rPr>
              <w:t>2</w:t>
            </w:r>
            <w:r>
              <w:t>年底前完成</w:t>
            </w:r>
          </w:p>
        </w:tc>
        <w:tc>
          <w:tcPr>
            <w:tcW w:w="2268" w:type="dxa"/>
            <w:vAlign w:val="center"/>
          </w:tcPr>
          <w:p>
            <w:pPr>
              <w:pStyle w:val="30"/>
            </w:pPr>
            <w:r>
              <w:t>202</w:t>
            </w:r>
            <w:r>
              <w:rPr>
                <w:rFonts w:hint="eastAsia"/>
                <w:lang w:val="en-US" w:eastAsia="zh-CN"/>
              </w:rPr>
              <w:t>2</w:t>
            </w:r>
            <w:bookmarkStart w:id="3" w:name="_GoBack"/>
            <w:bookmarkEnd w:id="3"/>
            <w:r>
              <w:t>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rPr>
                <w:rFonts w:hint="eastAsia"/>
              </w:rPr>
              <w:t>可持续影响指标</w:t>
            </w:r>
          </w:p>
        </w:tc>
        <w:tc>
          <w:tcPr>
            <w:tcW w:w="2835" w:type="dxa"/>
            <w:vAlign w:val="center"/>
          </w:tcPr>
          <w:p>
            <w:pPr>
              <w:pStyle w:val="30"/>
            </w:pPr>
            <w:r>
              <w:rPr>
                <w:rFonts w:hint="eastAsia"/>
              </w:rPr>
              <w:t>各社会力量对革命老区支持率</w:t>
            </w:r>
          </w:p>
        </w:tc>
        <w:tc>
          <w:tcPr>
            <w:tcW w:w="2835" w:type="dxa"/>
            <w:vAlign w:val="center"/>
          </w:tcPr>
          <w:p>
            <w:pPr>
              <w:pStyle w:val="30"/>
            </w:pPr>
            <w:r>
              <w:rPr>
                <w:rFonts w:hint="eastAsia"/>
              </w:rPr>
              <w:t>扩大革命老区影响力，更多社会力量参与到革命老区建设</w:t>
            </w:r>
          </w:p>
        </w:tc>
        <w:tc>
          <w:tcPr>
            <w:tcW w:w="2551" w:type="dxa"/>
            <w:vAlign w:val="center"/>
          </w:tcPr>
          <w:p>
            <w:pPr>
              <w:pStyle w:val="30"/>
            </w:pPr>
            <w:r>
              <w:rPr>
                <w:rFonts w:hint="eastAsia"/>
              </w:rPr>
              <w:t>较上年有所提高</w:t>
            </w:r>
          </w:p>
        </w:tc>
        <w:tc>
          <w:tcPr>
            <w:tcW w:w="2268" w:type="dxa"/>
            <w:vAlign w:val="center"/>
          </w:tcPr>
          <w:p>
            <w:pPr>
              <w:pStyle w:val="30"/>
            </w:pPr>
            <w:r>
              <w:rPr>
                <w:rFonts w:hint="eastAsia"/>
              </w:rPr>
              <w:t>老区各方面建设得到可持续发展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省领导认可度</w:t>
            </w:r>
          </w:p>
        </w:tc>
        <w:tc>
          <w:tcPr>
            <w:tcW w:w="2835" w:type="dxa"/>
            <w:vAlign w:val="center"/>
          </w:tcPr>
          <w:p>
            <w:pPr>
              <w:pStyle w:val="30"/>
            </w:pPr>
            <w:r>
              <w:t>省委省政府领导对报告的肯定性批示</w:t>
            </w:r>
          </w:p>
        </w:tc>
        <w:tc>
          <w:tcPr>
            <w:tcW w:w="2551" w:type="dxa"/>
            <w:vAlign w:val="center"/>
          </w:tcPr>
          <w:p>
            <w:pPr>
              <w:pStyle w:val="30"/>
            </w:pPr>
            <w:r>
              <w:rPr>
                <w:rFonts w:hint="eastAsia"/>
              </w:rPr>
              <w:t>100%</w:t>
            </w:r>
          </w:p>
        </w:tc>
        <w:tc>
          <w:tcPr>
            <w:tcW w:w="2268" w:type="dxa"/>
            <w:vAlign w:val="center"/>
          </w:tcPr>
          <w:p>
            <w:pPr>
              <w:pStyle w:val="30"/>
            </w:pPr>
            <w:r>
              <w:t>得到省领导认可</w:t>
            </w:r>
          </w:p>
        </w:tc>
      </w:tr>
    </w:tbl>
    <w:p>
      <w:pPr>
        <w:pStyle w:val="28"/>
      </w:pPr>
    </w:p>
    <w:p>
      <w:pPr>
        <w:pStyle w:val="28"/>
        <w:ind w:firstLine="560"/>
      </w:pPr>
      <w:r>
        <w:rPr>
          <w:rFonts w:ascii="方正仿宋_GBK" w:hAnsi="方正仿宋_GBK" w:eastAsia="方正仿宋_GBK" w:cs="方正仿宋_GBK"/>
          <w:b/>
          <w:color w:val="000000"/>
          <w:sz w:val="28"/>
        </w:rPr>
        <w:t>6、综合事务管理工作经费绩效目标表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保障工作正常进行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rPr>
                <w:rFonts w:hint="eastAsia"/>
              </w:rPr>
              <w:t>质量</w:t>
            </w:r>
            <w:r>
              <w:t>指标</w:t>
            </w:r>
          </w:p>
        </w:tc>
        <w:tc>
          <w:tcPr>
            <w:tcW w:w="2835" w:type="dxa"/>
            <w:vAlign w:val="center"/>
          </w:tcPr>
          <w:p>
            <w:pPr>
              <w:pStyle w:val="30"/>
            </w:pPr>
            <w:r>
              <w:t>培训合格率</w:t>
            </w:r>
          </w:p>
        </w:tc>
        <w:tc>
          <w:tcPr>
            <w:tcW w:w="2835" w:type="dxa"/>
            <w:vAlign w:val="center"/>
          </w:tcPr>
          <w:p>
            <w:pPr>
              <w:pStyle w:val="30"/>
            </w:pPr>
            <w:r>
              <w:t>培训合格学员数量占总学员数量的比率</w:t>
            </w:r>
          </w:p>
        </w:tc>
        <w:tc>
          <w:tcPr>
            <w:tcW w:w="2551" w:type="dxa"/>
            <w:vAlign w:val="center"/>
          </w:tcPr>
          <w:p>
            <w:pPr>
              <w:pStyle w:val="30"/>
            </w:pPr>
            <w:r>
              <w:t>≥90%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成本</w:t>
            </w:r>
            <w:r>
              <w:t>指标</w:t>
            </w:r>
          </w:p>
        </w:tc>
        <w:tc>
          <w:tcPr>
            <w:tcW w:w="2835" w:type="dxa"/>
            <w:vAlign w:val="center"/>
          </w:tcPr>
          <w:p>
            <w:pPr>
              <w:pStyle w:val="30"/>
            </w:pPr>
            <w:r>
              <w:t>差旅费实际支出数</w:t>
            </w:r>
          </w:p>
        </w:tc>
        <w:tc>
          <w:tcPr>
            <w:tcW w:w="2835" w:type="dxa"/>
            <w:vAlign w:val="center"/>
          </w:tcPr>
          <w:p>
            <w:pPr>
              <w:pStyle w:val="30"/>
            </w:pPr>
            <w:r>
              <w:t>确保差旅费支出无超标情况</w:t>
            </w:r>
          </w:p>
        </w:tc>
        <w:tc>
          <w:tcPr>
            <w:tcW w:w="2551" w:type="dxa"/>
            <w:vAlign w:val="center"/>
          </w:tcPr>
          <w:p>
            <w:pPr>
              <w:pStyle w:val="30"/>
            </w:pPr>
            <w:r>
              <w:t>差旅费无超标准支出</w:t>
            </w:r>
          </w:p>
        </w:tc>
        <w:tc>
          <w:tcPr>
            <w:tcW w:w="2268" w:type="dxa"/>
            <w:vAlign w:val="center"/>
          </w:tcPr>
          <w:p>
            <w:pPr>
              <w:pStyle w:val="3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数量</w:t>
            </w:r>
            <w:r>
              <w:t>指标</w:t>
            </w:r>
          </w:p>
        </w:tc>
        <w:tc>
          <w:tcPr>
            <w:tcW w:w="2835" w:type="dxa"/>
            <w:vAlign w:val="center"/>
          </w:tcPr>
          <w:p>
            <w:pPr>
              <w:pStyle w:val="30"/>
            </w:pPr>
            <w:r>
              <w:t>组织培训次数</w:t>
            </w:r>
          </w:p>
        </w:tc>
        <w:tc>
          <w:tcPr>
            <w:tcW w:w="2835" w:type="dxa"/>
            <w:vAlign w:val="center"/>
          </w:tcPr>
          <w:p>
            <w:pPr>
              <w:pStyle w:val="30"/>
            </w:pPr>
            <w:r>
              <w:t>组织培训班次</w:t>
            </w:r>
          </w:p>
        </w:tc>
        <w:tc>
          <w:tcPr>
            <w:tcW w:w="2551" w:type="dxa"/>
            <w:vAlign w:val="center"/>
          </w:tcPr>
          <w:p>
            <w:pPr>
              <w:pStyle w:val="30"/>
            </w:pPr>
            <w:r>
              <w:t>≥1次</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rPr>
                <w:rFonts w:hint="eastAsia"/>
              </w:rPr>
              <w:t>时效</w:t>
            </w:r>
            <w:r>
              <w:t>指标</w:t>
            </w:r>
          </w:p>
        </w:tc>
        <w:tc>
          <w:tcPr>
            <w:tcW w:w="2835" w:type="dxa"/>
            <w:vAlign w:val="center"/>
          </w:tcPr>
          <w:p>
            <w:pPr>
              <w:pStyle w:val="30"/>
            </w:pPr>
            <w:r>
              <w:t>按年度计划完成培训任务</w:t>
            </w:r>
          </w:p>
        </w:tc>
        <w:tc>
          <w:tcPr>
            <w:tcW w:w="2835" w:type="dxa"/>
            <w:vAlign w:val="center"/>
          </w:tcPr>
          <w:p>
            <w:pPr>
              <w:pStyle w:val="30"/>
            </w:pPr>
            <w:r>
              <w:t>培训会议的完成时间</w:t>
            </w:r>
          </w:p>
        </w:tc>
        <w:tc>
          <w:tcPr>
            <w:tcW w:w="2551" w:type="dxa"/>
            <w:vAlign w:val="center"/>
          </w:tcPr>
          <w:p>
            <w:pPr>
              <w:pStyle w:val="30"/>
            </w:pPr>
            <w:r>
              <w:rPr>
                <w:rFonts w:hint="eastAsia"/>
              </w:rPr>
              <w:t>12月31日前</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rPr>
                <w:rFonts w:hint="eastAsia"/>
              </w:rPr>
              <w:t>可持续影响指标</w:t>
            </w:r>
          </w:p>
        </w:tc>
        <w:tc>
          <w:tcPr>
            <w:tcW w:w="2835" w:type="dxa"/>
            <w:vAlign w:val="center"/>
          </w:tcPr>
          <w:p>
            <w:pPr>
              <w:pStyle w:val="30"/>
            </w:pPr>
            <w:r>
              <w:t>受训学员业务应用情况</w:t>
            </w:r>
          </w:p>
        </w:tc>
        <w:tc>
          <w:tcPr>
            <w:tcW w:w="2835" w:type="dxa"/>
            <w:vAlign w:val="center"/>
          </w:tcPr>
          <w:p>
            <w:pPr>
              <w:pStyle w:val="30"/>
            </w:pPr>
            <w:r>
              <w:t>培训内容对受训学员实际工作上的提升效果</w:t>
            </w:r>
          </w:p>
        </w:tc>
        <w:tc>
          <w:tcPr>
            <w:tcW w:w="2551" w:type="dxa"/>
            <w:vAlign w:val="center"/>
          </w:tcPr>
          <w:p>
            <w:pPr>
              <w:pStyle w:val="30"/>
            </w:pPr>
            <w:r>
              <w:rPr>
                <w:rFonts w:hint="eastAsia"/>
              </w:rPr>
              <w:t>受训学员实际工作水平较之前有所提高</w:t>
            </w:r>
          </w:p>
        </w:tc>
        <w:tc>
          <w:tcPr>
            <w:tcW w:w="2268" w:type="dxa"/>
            <w:vAlign w:val="center"/>
          </w:tcPr>
          <w:p>
            <w:pPr>
              <w:pStyle w:val="30"/>
            </w:pPr>
            <w:r>
              <w:t>年度工作计划</w:t>
            </w:r>
          </w:p>
        </w:tc>
      </w:tr>
    </w:tbl>
    <w:p>
      <w:pPr>
        <w:pStyle w:val="28"/>
      </w:pPr>
    </w:p>
    <w:p>
      <w:pPr>
        <w:pStyle w:val="28"/>
        <w:ind w:firstLine="560"/>
      </w:pPr>
      <w:r>
        <w:rPr>
          <w:rFonts w:ascii="方正仿宋_GBK" w:hAnsi="方正仿宋_GBK" w:eastAsia="方正仿宋_GBK" w:cs="方正仿宋_GBK"/>
          <w:b/>
          <w:color w:val="000000"/>
          <w:sz w:val="28"/>
        </w:rPr>
        <w:t>7、巩固拓展脱贫攻坚成果后评估及其他工作经费绩效目标表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根据省考核评估工作方案开展年度考核评估工作。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评估县数</w:t>
            </w:r>
          </w:p>
        </w:tc>
        <w:tc>
          <w:tcPr>
            <w:tcW w:w="2835" w:type="dxa"/>
            <w:vAlign w:val="center"/>
          </w:tcPr>
          <w:p>
            <w:pPr>
              <w:pStyle w:val="30"/>
            </w:pPr>
            <w:r>
              <w:t>对相关县进行评估考核</w:t>
            </w:r>
          </w:p>
        </w:tc>
        <w:tc>
          <w:tcPr>
            <w:tcW w:w="2551" w:type="dxa"/>
            <w:vAlign w:val="center"/>
          </w:tcPr>
          <w:p>
            <w:pPr>
              <w:pStyle w:val="30"/>
            </w:pPr>
            <w:r>
              <w:t>≥85个</w:t>
            </w:r>
          </w:p>
        </w:tc>
        <w:tc>
          <w:tcPr>
            <w:tcW w:w="2268" w:type="dxa"/>
            <w:vAlign w:val="center"/>
          </w:tcPr>
          <w:p>
            <w:pPr>
              <w:pStyle w:val="30"/>
            </w:pPr>
            <w:r>
              <w:t>中央农村工作领导小组办公室国家乡村振兴局《关于印发&lt;巩固脱贫成果后评估办法&gt;的通知》、《河北省巩固脱贫成果后评估实施办法》《河北省衔接推进乡村振兴补助资金绩效评价及考核办法》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平台正常运转天数</w:t>
            </w:r>
          </w:p>
        </w:tc>
        <w:tc>
          <w:tcPr>
            <w:tcW w:w="2835" w:type="dxa"/>
            <w:vAlign w:val="center"/>
          </w:tcPr>
          <w:p>
            <w:pPr>
              <w:pStyle w:val="30"/>
            </w:pPr>
            <w:r>
              <w:t>平台正常运转天数</w:t>
            </w:r>
          </w:p>
        </w:tc>
        <w:tc>
          <w:tcPr>
            <w:tcW w:w="2551" w:type="dxa"/>
            <w:vAlign w:val="center"/>
          </w:tcPr>
          <w:p>
            <w:pPr>
              <w:pStyle w:val="30"/>
            </w:pPr>
            <w:r>
              <w:t>≥350天</w:t>
            </w:r>
          </w:p>
        </w:tc>
        <w:tc>
          <w:tcPr>
            <w:tcW w:w="2268" w:type="dxa"/>
            <w:vAlign w:val="center"/>
          </w:tcPr>
          <w:p>
            <w:pPr>
              <w:pStyle w:val="30"/>
            </w:pPr>
            <w:r>
              <w:t>根据工作计划</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评估报告合格率</w:t>
            </w:r>
          </w:p>
        </w:tc>
        <w:tc>
          <w:tcPr>
            <w:tcW w:w="2835" w:type="dxa"/>
            <w:vAlign w:val="center"/>
          </w:tcPr>
          <w:p>
            <w:pPr>
              <w:pStyle w:val="30"/>
            </w:pPr>
            <w:r>
              <w:t>提交报告合格率</w:t>
            </w:r>
          </w:p>
        </w:tc>
        <w:tc>
          <w:tcPr>
            <w:tcW w:w="2551" w:type="dxa"/>
            <w:vAlign w:val="center"/>
          </w:tcPr>
          <w:p>
            <w:pPr>
              <w:pStyle w:val="30"/>
            </w:pPr>
            <w:r>
              <w:t>100%</w:t>
            </w:r>
          </w:p>
        </w:tc>
        <w:tc>
          <w:tcPr>
            <w:tcW w:w="2268" w:type="dxa"/>
            <w:vAlign w:val="center"/>
          </w:tcPr>
          <w:p>
            <w:pPr>
              <w:pStyle w:val="30"/>
            </w:pPr>
            <w:r>
              <w:t>中央农村工作领导小组办公室国家乡村振兴局《关于印发&lt;巩固脱贫成果后评估办法&gt;的通知》、《河北省巩固脱贫成果后评估实施办法》《河北省衔接推进乡村振兴补助资金绩效评价及考核办法》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各项任务完成及时率（%）</w:t>
            </w:r>
          </w:p>
        </w:tc>
        <w:tc>
          <w:tcPr>
            <w:tcW w:w="2835" w:type="dxa"/>
            <w:vAlign w:val="center"/>
          </w:tcPr>
          <w:p>
            <w:pPr>
              <w:pStyle w:val="30"/>
            </w:pPr>
            <w:r>
              <w:t>各项任务在12月底前完成</w:t>
            </w:r>
          </w:p>
        </w:tc>
        <w:tc>
          <w:tcPr>
            <w:tcW w:w="2551" w:type="dxa"/>
            <w:vAlign w:val="center"/>
          </w:tcPr>
          <w:p>
            <w:pPr>
              <w:pStyle w:val="30"/>
            </w:pPr>
            <w:r>
              <w:t>100%</w:t>
            </w:r>
          </w:p>
        </w:tc>
        <w:tc>
          <w:tcPr>
            <w:tcW w:w="2268" w:type="dxa"/>
            <w:vAlign w:val="center"/>
          </w:tcPr>
          <w:p>
            <w:pPr>
              <w:pStyle w:val="30"/>
            </w:pPr>
            <w:r>
              <w:t>中央农村工作领导小组办公室国家乡村振兴局《关于印发&lt;巩固脱贫成果后评估办法&gt;的通知》、《河北省巩固脱贫成果后评估实施办法》《河北省衔接推进乡村振兴补助资金绩效评价及考核办法》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项目实际成本</w:t>
            </w:r>
          </w:p>
        </w:tc>
        <w:tc>
          <w:tcPr>
            <w:tcW w:w="2835" w:type="dxa"/>
            <w:vAlign w:val="center"/>
          </w:tcPr>
          <w:p>
            <w:pPr>
              <w:pStyle w:val="30"/>
            </w:pPr>
            <w:r>
              <w:t>后评估费用不超预算</w:t>
            </w:r>
          </w:p>
        </w:tc>
        <w:tc>
          <w:tcPr>
            <w:tcW w:w="2551" w:type="dxa"/>
            <w:vAlign w:val="center"/>
          </w:tcPr>
          <w:p>
            <w:pPr>
              <w:pStyle w:val="30"/>
            </w:pPr>
            <w:r>
              <w:t>≤783万元</w:t>
            </w:r>
          </w:p>
        </w:tc>
        <w:tc>
          <w:tcPr>
            <w:tcW w:w="2268" w:type="dxa"/>
            <w:vAlign w:val="center"/>
          </w:tcPr>
          <w:p>
            <w:pPr>
              <w:pStyle w:val="30"/>
            </w:pPr>
            <w:r>
              <w:t>中央农村工作领导小组办公室国家乡村振兴局《关于印发&lt;巩固脱贫成果后评估办法&gt;的通知》、《河北省巩固脱贫成果后评估实施办法》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项目实际成本</w:t>
            </w:r>
          </w:p>
        </w:tc>
        <w:tc>
          <w:tcPr>
            <w:tcW w:w="2835" w:type="dxa"/>
            <w:vAlign w:val="center"/>
          </w:tcPr>
          <w:p>
            <w:pPr>
              <w:pStyle w:val="30"/>
            </w:pPr>
            <w:r>
              <w:t>第三方资金绩效费用不超预算</w:t>
            </w:r>
          </w:p>
        </w:tc>
        <w:tc>
          <w:tcPr>
            <w:tcW w:w="2551" w:type="dxa"/>
            <w:vAlign w:val="center"/>
          </w:tcPr>
          <w:p>
            <w:pPr>
              <w:pStyle w:val="30"/>
            </w:pPr>
            <w:r>
              <w:t>≤104.2万元</w:t>
            </w:r>
          </w:p>
        </w:tc>
        <w:tc>
          <w:tcPr>
            <w:tcW w:w="2268" w:type="dxa"/>
            <w:vAlign w:val="center"/>
          </w:tcPr>
          <w:p>
            <w:pPr>
              <w:pStyle w:val="30"/>
            </w:pPr>
            <w:r>
              <w:t>《河北省衔接推进乡村振兴补助资金绩效评价及考核办法》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防止返贫监测帮扶预警工作经费</w:t>
            </w:r>
          </w:p>
        </w:tc>
        <w:tc>
          <w:tcPr>
            <w:tcW w:w="2835" w:type="dxa"/>
            <w:vAlign w:val="center"/>
          </w:tcPr>
          <w:p>
            <w:pPr>
              <w:pStyle w:val="30"/>
            </w:pPr>
            <w:r>
              <w:t>防止返贫监测帮扶预警工作经费无超成本预算执行情况</w:t>
            </w:r>
          </w:p>
        </w:tc>
        <w:tc>
          <w:tcPr>
            <w:tcW w:w="2551" w:type="dxa"/>
            <w:vAlign w:val="center"/>
          </w:tcPr>
          <w:p>
            <w:pPr>
              <w:pStyle w:val="30"/>
            </w:pPr>
            <w:r>
              <w:t>≤42.64万元</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扶贫开发信息平台升级维护费用</w:t>
            </w:r>
          </w:p>
        </w:tc>
        <w:tc>
          <w:tcPr>
            <w:tcW w:w="2835" w:type="dxa"/>
            <w:vAlign w:val="center"/>
          </w:tcPr>
          <w:p>
            <w:pPr>
              <w:pStyle w:val="30"/>
            </w:pPr>
            <w:r>
              <w:t>河北省扶贫开发信息平台升级维护和服务费无超预算执行情况</w:t>
            </w:r>
          </w:p>
        </w:tc>
        <w:tc>
          <w:tcPr>
            <w:tcW w:w="2551" w:type="dxa"/>
            <w:vAlign w:val="center"/>
          </w:tcPr>
          <w:p>
            <w:pPr>
              <w:pStyle w:val="30"/>
            </w:pPr>
            <w:r>
              <w:t>≤55.16万元</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河北省乡村振兴局官网、官方微信代运营</w:t>
            </w:r>
            <w:r>
              <w:rPr>
                <w:rFonts w:hint="eastAsia"/>
              </w:rPr>
              <w:t>费用执行率</w:t>
            </w:r>
          </w:p>
        </w:tc>
        <w:tc>
          <w:tcPr>
            <w:tcW w:w="2835" w:type="dxa"/>
            <w:vAlign w:val="center"/>
          </w:tcPr>
          <w:p>
            <w:pPr>
              <w:pStyle w:val="30"/>
            </w:pPr>
            <w:r>
              <w:t>河北省乡村振兴局官网、官方微信代运营成本无超成本预算执行情况</w:t>
            </w:r>
          </w:p>
        </w:tc>
        <w:tc>
          <w:tcPr>
            <w:tcW w:w="2551" w:type="dxa"/>
            <w:vAlign w:val="center"/>
          </w:tcPr>
          <w:p>
            <w:pPr>
              <w:pStyle w:val="30"/>
            </w:pPr>
            <w:r>
              <w:t>≤15万元</w:t>
            </w:r>
          </w:p>
        </w:tc>
        <w:tc>
          <w:tcPr>
            <w:tcW w:w="2268" w:type="dxa"/>
            <w:vAlign w:val="center"/>
          </w:tcPr>
          <w:p>
            <w:pPr>
              <w:pStyle w:val="30"/>
            </w:pPr>
            <w:r>
              <w:t>根据相关协议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工作能力进一步提高</w:t>
            </w:r>
          </w:p>
        </w:tc>
        <w:tc>
          <w:tcPr>
            <w:tcW w:w="2835" w:type="dxa"/>
            <w:vAlign w:val="center"/>
          </w:tcPr>
          <w:p>
            <w:pPr>
              <w:pStyle w:val="30"/>
            </w:pPr>
            <w:r>
              <w:t>工作能力进一步提高</w:t>
            </w:r>
          </w:p>
        </w:tc>
        <w:tc>
          <w:tcPr>
            <w:tcW w:w="2551" w:type="dxa"/>
            <w:vAlign w:val="center"/>
          </w:tcPr>
          <w:p>
            <w:pPr>
              <w:pStyle w:val="30"/>
            </w:pPr>
            <w:r>
              <w:t>进一步提高</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根据工作计划</w:t>
            </w:r>
          </w:p>
        </w:tc>
      </w:tr>
    </w:tbl>
    <w:p>
      <w:pPr>
        <w:pStyle w:val="28"/>
      </w:pPr>
    </w:p>
    <w:p>
      <w:pPr>
        <w:pStyle w:val="28"/>
        <w:ind w:firstLine="560"/>
      </w:pPr>
      <w:r>
        <w:rPr>
          <w:rFonts w:ascii="方正仿宋_GBK" w:hAnsi="方正仿宋_GBK" w:eastAsia="方正仿宋_GBK" w:cs="方正仿宋_GBK"/>
          <w:b/>
          <w:color w:val="000000"/>
          <w:sz w:val="28"/>
        </w:rPr>
        <w:t>8、河北省防返贫监测和帮扶工作信息系统绩效目标表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进一步健全完善防返贫监测渠道，充分发挥行业部门筛查预警途径作用，持续推进防返贫监测和帮扶工作扎实开展。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系统开发数量</w:t>
            </w:r>
          </w:p>
        </w:tc>
        <w:tc>
          <w:tcPr>
            <w:tcW w:w="2835" w:type="dxa"/>
            <w:vAlign w:val="center"/>
          </w:tcPr>
          <w:p>
            <w:pPr>
              <w:pStyle w:val="30"/>
            </w:pPr>
            <w:r>
              <w:t>河北省防返贫监测和帮扶工作信息系统开发数量</w:t>
            </w:r>
          </w:p>
        </w:tc>
        <w:tc>
          <w:tcPr>
            <w:tcW w:w="2551" w:type="dxa"/>
            <w:vAlign w:val="center"/>
          </w:tcPr>
          <w:p>
            <w:pPr>
              <w:pStyle w:val="30"/>
            </w:pPr>
            <w:r>
              <w:t>1个</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新建系统验收合格率</w:t>
            </w:r>
          </w:p>
        </w:tc>
        <w:tc>
          <w:tcPr>
            <w:tcW w:w="2835" w:type="dxa"/>
            <w:vAlign w:val="center"/>
          </w:tcPr>
          <w:p>
            <w:pPr>
              <w:pStyle w:val="30"/>
            </w:pPr>
            <w:r>
              <w:t>新建系统验收合格率</w:t>
            </w:r>
          </w:p>
        </w:tc>
        <w:tc>
          <w:tcPr>
            <w:tcW w:w="2551" w:type="dxa"/>
            <w:vAlign w:val="center"/>
          </w:tcPr>
          <w:p>
            <w:pPr>
              <w:pStyle w:val="30"/>
            </w:pPr>
            <w:r>
              <w:t>100</w:t>
            </w:r>
            <w:r>
              <w:rPr>
                <w:rFonts w:hint="eastAsia"/>
              </w:rPr>
              <w:t>%</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系统开发及时性</w:t>
            </w:r>
          </w:p>
        </w:tc>
        <w:tc>
          <w:tcPr>
            <w:tcW w:w="2835" w:type="dxa"/>
            <w:vAlign w:val="center"/>
          </w:tcPr>
          <w:p>
            <w:pPr>
              <w:pStyle w:val="30"/>
            </w:pPr>
            <w:r>
              <w:t>系统开发及时性</w:t>
            </w:r>
          </w:p>
        </w:tc>
        <w:tc>
          <w:tcPr>
            <w:tcW w:w="2551" w:type="dxa"/>
            <w:vAlign w:val="center"/>
          </w:tcPr>
          <w:p>
            <w:pPr>
              <w:pStyle w:val="30"/>
            </w:pPr>
            <w:r>
              <w:t>≤12月底</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系统成本</w:t>
            </w:r>
          </w:p>
        </w:tc>
        <w:tc>
          <w:tcPr>
            <w:tcW w:w="2835" w:type="dxa"/>
            <w:vAlign w:val="center"/>
          </w:tcPr>
          <w:p>
            <w:pPr>
              <w:pStyle w:val="30"/>
            </w:pPr>
            <w:r>
              <w:t>系统开发成本</w:t>
            </w:r>
          </w:p>
        </w:tc>
        <w:tc>
          <w:tcPr>
            <w:tcW w:w="2551" w:type="dxa"/>
            <w:vAlign w:val="center"/>
          </w:tcPr>
          <w:p>
            <w:pPr>
              <w:pStyle w:val="30"/>
            </w:pPr>
            <w:r>
              <w:t>≤116万元</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信息化系统支撑防返贫监测与帮扶工作</w:t>
            </w:r>
          </w:p>
        </w:tc>
        <w:tc>
          <w:tcPr>
            <w:tcW w:w="2835" w:type="dxa"/>
            <w:vAlign w:val="center"/>
          </w:tcPr>
          <w:p>
            <w:pPr>
              <w:pStyle w:val="30"/>
            </w:pPr>
            <w:r>
              <w:t>信息化系统支撑防返贫监测与帮扶工作，持续推进防返贫监测和帮扶工作扎实有效开展</w:t>
            </w:r>
          </w:p>
        </w:tc>
        <w:tc>
          <w:tcPr>
            <w:tcW w:w="2551" w:type="dxa"/>
            <w:vAlign w:val="center"/>
          </w:tcPr>
          <w:p>
            <w:pPr>
              <w:pStyle w:val="30"/>
            </w:pPr>
            <w:r>
              <w:t>全省防返贫监测与帮扶工作信息化水平显著提升</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服务对象对系统的满意程度</w:t>
            </w:r>
          </w:p>
        </w:tc>
        <w:tc>
          <w:tcPr>
            <w:tcW w:w="2835" w:type="dxa"/>
            <w:vAlign w:val="center"/>
          </w:tcPr>
          <w:p>
            <w:pPr>
              <w:pStyle w:val="30"/>
            </w:pPr>
            <w:r>
              <w:t>服务对象对系统的满意程度</w:t>
            </w:r>
          </w:p>
        </w:tc>
        <w:tc>
          <w:tcPr>
            <w:tcW w:w="2551" w:type="dxa"/>
            <w:vAlign w:val="center"/>
          </w:tcPr>
          <w:p>
            <w:pPr>
              <w:pStyle w:val="30"/>
            </w:pPr>
            <w:r>
              <w:t>≥90</w:t>
            </w:r>
            <w:r>
              <w:rPr>
                <w:rFonts w:hint="eastAsia"/>
              </w:rPr>
              <w:t>%</w:t>
            </w:r>
          </w:p>
        </w:tc>
        <w:tc>
          <w:tcPr>
            <w:tcW w:w="2268" w:type="dxa"/>
            <w:vAlign w:val="center"/>
          </w:tcPr>
          <w:p>
            <w:pPr>
              <w:pStyle w:val="30"/>
            </w:pPr>
            <w:r>
              <w:t>根据工作计划</w:t>
            </w:r>
          </w:p>
        </w:tc>
      </w:tr>
    </w:tbl>
    <w:p>
      <w:pPr>
        <w:pStyle w:val="28"/>
      </w:pPr>
    </w:p>
    <w:p>
      <w:pPr>
        <w:pStyle w:val="28"/>
        <w:ind w:firstLine="560"/>
      </w:pPr>
      <w:r>
        <w:rPr>
          <w:rFonts w:ascii="方正仿宋_GBK" w:hAnsi="方正仿宋_GBK" w:eastAsia="方正仿宋_GBK" w:cs="方正仿宋_GBK"/>
          <w:b/>
          <w:color w:val="000000"/>
          <w:sz w:val="28"/>
        </w:rPr>
        <w:t>9、河北省防返贫监测和帮扶工作信息系统（地方债）绩效目标表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进一步健全完善防返贫监测渠道，充分发挥行业部门筛查预警途径作用，持续推进防返贫监测和帮扶工作扎实开展。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系统开发数量</w:t>
            </w:r>
          </w:p>
        </w:tc>
        <w:tc>
          <w:tcPr>
            <w:tcW w:w="2835" w:type="dxa"/>
            <w:vAlign w:val="center"/>
          </w:tcPr>
          <w:p>
            <w:pPr>
              <w:pStyle w:val="30"/>
            </w:pPr>
            <w:r>
              <w:t>河北省防返贫监测和帮扶工作信息系统开发数量</w:t>
            </w:r>
          </w:p>
        </w:tc>
        <w:tc>
          <w:tcPr>
            <w:tcW w:w="2551" w:type="dxa"/>
            <w:vAlign w:val="center"/>
          </w:tcPr>
          <w:p>
            <w:pPr>
              <w:pStyle w:val="30"/>
            </w:pPr>
            <w:r>
              <w:t>1个</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新建系统验收合格率</w:t>
            </w:r>
          </w:p>
        </w:tc>
        <w:tc>
          <w:tcPr>
            <w:tcW w:w="2835" w:type="dxa"/>
            <w:vAlign w:val="center"/>
          </w:tcPr>
          <w:p>
            <w:pPr>
              <w:pStyle w:val="30"/>
            </w:pPr>
            <w:r>
              <w:t>新建系统验收合格率</w:t>
            </w:r>
          </w:p>
        </w:tc>
        <w:tc>
          <w:tcPr>
            <w:tcW w:w="2551" w:type="dxa"/>
            <w:vAlign w:val="center"/>
          </w:tcPr>
          <w:p>
            <w:pPr>
              <w:pStyle w:val="30"/>
            </w:pPr>
            <w:r>
              <w:t>100</w:t>
            </w:r>
            <w:r>
              <w:rPr>
                <w:rFonts w:hint="eastAsia"/>
              </w:rPr>
              <w:t>%</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系统开发及时性</w:t>
            </w:r>
          </w:p>
        </w:tc>
        <w:tc>
          <w:tcPr>
            <w:tcW w:w="2835" w:type="dxa"/>
            <w:vAlign w:val="center"/>
          </w:tcPr>
          <w:p>
            <w:pPr>
              <w:pStyle w:val="30"/>
            </w:pPr>
            <w:r>
              <w:t>系统开发及时性</w:t>
            </w:r>
          </w:p>
        </w:tc>
        <w:tc>
          <w:tcPr>
            <w:tcW w:w="2551" w:type="dxa"/>
            <w:vAlign w:val="center"/>
          </w:tcPr>
          <w:p>
            <w:pPr>
              <w:pStyle w:val="30"/>
            </w:pPr>
            <w:r>
              <w:t>≤12月底</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系统成本</w:t>
            </w:r>
          </w:p>
        </w:tc>
        <w:tc>
          <w:tcPr>
            <w:tcW w:w="2835" w:type="dxa"/>
            <w:vAlign w:val="center"/>
          </w:tcPr>
          <w:p>
            <w:pPr>
              <w:pStyle w:val="30"/>
            </w:pPr>
            <w:r>
              <w:t>系统开发成本</w:t>
            </w:r>
          </w:p>
        </w:tc>
        <w:tc>
          <w:tcPr>
            <w:tcW w:w="2551" w:type="dxa"/>
            <w:vAlign w:val="center"/>
          </w:tcPr>
          <w:p>
            <w:pPr>
              <w:pStyle w:val="30"/>
            </w:pPr>
            <w:r>
              <w:t>≤100万元</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信息化系统支撑防返贫监测与帮扶工作</w:t>
            </w:r>
          </w:p>
        </w:tc>
        <w:tc>
          <w:tcPr>
            <w:tcW w:w="2835" w:type="dxa"/>
            <w:vAlign w:val="center"/>
          </w:tcPr>
          <w:p>
            <w:pPr>
              <w:pStyle w:val="30"/>
            </w:pPr>
            <w:r>
              <w:t>信息化系统支撑防返贫监测与帮扶工作，持续推进防返贫监测和帮扶工作扎实有效开展</w:t>
            </w:r>
          </w:p>
        </w:tc>
        <w:tc>
          <w:tcPr>
            <w:tcW w:w="2551" w:type="dxa"/>
            <w:vAlign w:val="center"/>
          </w:tcPr>
          <w:p>
            <w:pPr>
              <w:pStyle w:val="30"/>
            </w:pPr>
            <w:r>
              <w:t>全省防返贫监测与帮扶工作信息化水平显著提升</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服务对象对系统的满意程度</w:t>
            </w:r>
          </w:p>
        </w:tc>
        <w:tc>
          <w:tcPr>
            <w:tcW w:w="2835" w:type="dxa"/>
            <w:vAlign w:val="center"/>
          </w:tcPr>
          <w:p>
            <w:pPr>
              <w:pStyle w:val="30"/>
            </w:pPr>
            <w:r>
              <w:t>服务对象对系统的满意程度</w:t>
            </w:r>
          </w:p>
        </w:tc>
        <w:tc>
          <w:tcPr>
            <w:tcW w:w="2551" w:type="dxa"/>
            <w:vAlign w:val="center"/>
          </w:tcPr>
          <w:p>
            <w:pPr>
              <w:pStyle w:val="30"/>
            </w:pPr>
            <w:r>
              <w:t>≥90</w:t>
            </w:r>
            <w:r>
              <w:rPr>
                <w:rFonts w:hint="eastAsia"/>
              </w:rPr>
              <w:t>%</w:t>
            </w:r>
          </w:p>
        </w:tc>
        <w:tc>
          <w:tcPr>
            <w:tcW w:w="2268" w:type="dxa"/>
            <w:vAlign w:val="center"/>
          </w:tcPr>
          <w:p>
            <w:pPr>
              <w:pStyle w:val="30"/>
            </w:pPr>
            <w:r>
              <w:t>根据工作计划</w:t>
            </w:r>
          </w:p>
        </w:tc>
      </w:tr>
    </w:tbl>
    <w:p>
      <w:pPr>
        <w:pStyle w:val="28"/>
      </w:pPr>
    </w:p>
    <w:p>
      <w:pPr>
        <w:pStyle w:val="28"/>
        <w:ind w:firstLine="560"/>
        <w:rPr>
          <w:rFonts w:ascii="方正仿宋_GBK" w:hAnsi="方正仿宋_GBK" w:eastAsia="方正仿宋_GBK" w:cs="方正仿宋_GBK"/>
          <w:b/>
          <w:color w:val="000000"/>
          <w:sz w:val="28"/>
        </w:rPr>
      </w:pPr>
    </w:p>
    <w:p>
      <w:pPr>
        <w:pStyle w:val="28"/>
        <w:ind w:firstLine="560"/>
        <w:rPr>
          <w:rFonts w:ascii="方正仿宋_GBK" w:hAnsi="方正仿宋_GBK" w:eastAsia="方正仿宋_GBK" w:cs="方正仿宋_GBK"/>
          <w:b/>
          <w:color w:val="000000"/>
          <w:sz w:val="28"/>
        </w:rPr>
      </w:pPr>
    </w:p>
    <w:p>
      <w:pPr>
        <w:pStyle w:val="28"/>
        <w:ind w:firstLine="560"/>
      </w:pPr>
      <w:r>
        <w:rPr>
          <w:rFonts w:ascii="方正仿宋_GBK" w:hAnsi="方正仿宋_GBK" w:eastAsia="方正仿宋_GBK" w:cs="方正仿宋_GBK"/>
          <w:b/>
          <w:color w:val="000000"/>
          <w:sz w:val="28"/>
        </w:rPr>
        <w:t>10、中国乡村振兴杂志订阅年费绩效目标表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为省市县有关领导和相关部门订阅杂志，提高政策宣传力度。</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订阅杂志数量</w:t>
            </w:r>
          </w:p>
        </w:tc>
        <w:tc>
          <w:tcPr>
            <w:tcW w:w="2835" w:type="dxa"/>
            <w:vAlign w:val="center"/>
          </w:tcPr>
          <w:p>
            <w:pPr>
              <w:pStyle w:val="30"/>
            </w:pPr>
            <w:r>
              <w:t>订阅中国乡村振兴杂志数量</w:t>
            </w:r>
          </w:p>
        </w:tc>
        <w:tc>
          <w:tcPr>
            <w:tcW w:w="2551" w:type="dxa"/>
            <w:vAlign w:val="center"/>
          </w:tcPr>
          <w:p>
            <w:pPr>
              <w:pStyle w:val="30"/>
            </w:pPr>
            <w:r>
              <w:t>3750份</w:t>
            </w:r>
          </w:p>
        </w:tc>
        <w:tc>
          <w:tcPr>
            <w:tcW w:w="2268" w:type="dxa"/>
            <w:vAlign w:val="center"/>
          </w:tcPr>
          <w:p>
            <w:pPr>
              <w:pStyle w:val="30"/>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覆盖率</w:t>
            </w:r>
          </w:p>
        </w:tc>
        <w:tc>
          <w:tcPr>
            <w:tcW w:w="2835" w:type="dxa"/>
            <w:vAlign w:val="center"/>
          </w:tcPr>
          <w:p>
            <w:pPr>
              <w:pStyle w:val="30"/>
            </w:pPr>
            <w:r>
              <w:t>覆盖有关领导、部门和工作队</w:t>
            </w:r>
          </w:p>
        </w:tc>
        <w:tc>
          <w:tcPr>
            <w:tcW w:w="2551" w:type="dxa"/>
            <w:vAlign w:val="center"/>
          </w:tcPr>
          <w:p>
            <w:pPr>
              <w:pStyle w:val="30"/>
            </w:pPr>
            <w:r>
              <w:t>100%</w:t>
            </w:r>
          </w:p>
        </w:tc>
        <w:tc>
          <w:tcPr>
            <w:tcW w:w="2268" w:type="dxa"/>
            <w:vAlign w:val="center"/>
          </w:tcPr>
          <w:p>
            <w:pPr>
              <w:pStyle w:val="30"/>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及时率</w:t>
            </w:r>
          </w:p>
        </w:tc>
        <w:tc>
          <w:tcPr>
            <w:tcW w:w="2835" w:type="dxa"/>
            <w:vAlign w:val="center"/>
          </w:tcPr>
          <w:p>
            <w:pPr>
              <w:pStyle w:val="30"/>
            </w:pPr>
            <w:r>
              <w:t>按时邮寄杂志</w:t>
            </w:r>
          </w:p>
        </w:tc>
        <w:tc>
          <w:tcPr>
            <w:tcW w:w="2551" w:type="dxa"/>
            <w:vAlign w:val="center"/>
          </w:tcPr>
          <w:p>
            <w:pPr>
              <w:pStyle w:val="30"/>
            </w:pPr>
            <w:r>
              <w:t>100%</w:t>
            </w:r>
          </w:p>
        </w:tc>
        <w:tc>
          <w:tcPr>
            <w:tcW w:w="2268" w:type="dxa"/>
            <w:vAlign w:val="center"/>
          </w:tcPr>
          <w:p>
            <w:pPr>
              <w:pStyle w:val="30"/>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杂志成本</w:t>
            </w:r>
          </w:p>
        </w:tc>
        <w:tc>
          <w:tcPr>
            <w:tcW w:w="2835" w:type="dxa"/>
            <w:vAlign w:val="center"/>
          </w:tcPr>
          <w:p>
            <w:pPr>
              <w:pStyle w:val="30"/>
            </w:pPr>
            <w:r>
              <w:t>每份杂志成本</w:t>
            </w:r>
          </w:p>
        </w:tc>
        <w:tc>
          <w:tcPr>
            <w:tcW w:w="2551" w:type="dxa"/>
            <w:vAlign w:val="center"/>
          </w:tcPr>
          <w:p>
            <w:pPr>
              <w:pStyle w:val="30"/>
            </w:pPr>
            <w:r>
              <w:t>288元</w:t>
            </w:r>
          </w:p>
        </w:tc>
        <w:tc>
          <w:tcPr>
            <w:tcW w:w="2268" w:type="dxa"/>
            <w:vAlign w:val="center"/>
          </w:tcPr>
          <w:p>
            <w:pPr>
              <w:pStyle w:val="30"/>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政策宣传力度</w:t>
            </w:r>
          </w:p>
        </w:tc>
        <w:tc>
          <w:tcPr>
            <w:tcW w:w="2835" w:type="dxa"/>
            <w:vAlign w:val="center"/>
          </w:tcPr>
          <w:p>
            <w:pPr>
              <w:pStyle w:val="30"/>
            </w:pPr>
            <w:r>
              <w:t>提高</w:t>
            </w:r>
            <w:r>
              <w:rPr>
                <w:rFonts w:hint="eastAsia"/>
              </w:rPr>
              <w:t>乡村振兴相关</w:t>
            </w:r>
            <w:r>
              <w:t>政策宣传力度</w:t>
            </w:r>
          </w:p>
        </w:tc>
        <w:tc>
          <w:tcPr>
            <w:tcW w:w="2551" w:type="dxa"/>
            <w:vAlign w:val="center"/>
          </w:tcPr>
          <w:p>
            <w:pPr>
              <w:pStyle w:val="30"/>
            </w:pPr>
            <w:r>
              <w:t>较上年有所提升</w:t>
            </w:r>
          </w:p>
        </w:tc>
        <w:tc>
          <w:tcPr>
            <w:tcW w:w="2268" w:type="dxa"/>
            <w:vAlign w:val="center"/>
          </w:tcPr>
          <w:p>
            <w:pPr>
              <w:pStyle w:val="30"/>
            </w:pPr>
            <w: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杂志使用满意率</w:t>
            </w:r>
          </w:p>
        </w:tc>
        <w:tc>
          <w:tcPr>
            <w:tcW w:w="2835" w:type="dxa"/>
            <w:vAlign w:val="center"/>
          </w:tcPr>
          <w:p>
            <w:pPr>
              <w:pStyle w:val="30"/>
            </w:pPr>
            <w:r>
              <w:t>杂志使用满意率</w:t>
            </w:r>
          </w:p>
        </w:tc>
        <w:tc>
          <w:tcPr>
            <w:tcW w:w="2551" w:type="dxa"/>
            <w:vAlign w:val="center"/>
          </w:tcPr>
          <w:p>
            <w:pPr>
              <w:pStyle w:val="30"/>
            </w:pPr>
            <w:r>
              <w:t>100%</w:t>
            </w:r>
          </w:p>
        </w:tc>
        <w:tc>
          <w:tcPr>
            <w:tcW w:w="2268" w:type="dxa"/>
            <w:vAlign w:val="center"/>
          </w:tcPr>
          <w:p>
            <w:pPr>
              <w:pStyle w:val="30"/>
            </w:pPr>
            <w:r>
              <w:t>调查或反馈</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2022年，河北省乡村振兴局本级安排政府采购预算1433.74万元。具体内容见下表。</w:t>
      </w:r>
    </w:p>
    <w:p>
      <w:pPr>
        <w:jc w:val="center"/>
      </w:pPr>
      <w:r>
        <w:rPr>
          <w:rFonts w:ascii="方正小标宋_GBK" w:hAnsi="方正小标宋_GBK" w:eastAsia="方正小标宋_GBK" w:cs="方正小标宋_GBK"/>
          <w:color w:val="000000"/>
          <w:sz w:val="36"/>
        </w:rPr>
        <w:t>单位政府采购预算</w:t>
      </w:r>
    </w:p>
    <w:tbl>
      <w:tblPr>
        <w:tblStyle w:val="9"/>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475001河北省乡村振兴局本级</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1433.74</w:t>
            </w:r>
          </w:p>
        </w:tc>
        <w:tc>
          <w:tcPr>
            <w:tcW w:w="964" w:type="dxa"/>
            <w:vAlign w:val="center"/>
          </w:tcPr>
          <w:p>
            <w:pPr>
              <w:pStyle w:val="19"/>
            </w:pPr>
            <w:r>
              <w:t>1433.74</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189.38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河北省乡村振兴局本级小计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1433.74</w:t>
            </w:r>
          </w:p>
        </w:tc>
        <w:tc>
          <w:tcPr>
            <w:tcW w:w="964" w:type="dxa"/>
            <w:vAlign w:val="center"/>
          </w:tcPr>
          <w:p>
            <w:pPr>
              <w:pStyle w:val="19"/>
            </w:pPr>
            <w:r>
              <w:t>1433.74</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189.38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439.42</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4.48</w:t>
            </w:r>
          </w:p>
        </w:tc>
        <w:tc>
          <w:tcPr>
            <w:tcW w:w="964" w:type="dxa"/>
            <w:vAlign w:val="center"/>
          </w:tcPr>
          <w:p>
            <w:pPr>
              <w:pStyle w:val="15"/>
            </w:pPr>
            <w:r>
              <w:t>4.48</w:t>
            </w:r>
          </w:p>
        </w:tc>
        <w:tc>
          <w:tcPr>
            <w:tcW w:w="964" w:type="dxa"/>
            <w:vAlign w:val="center"/>
          </w:tcPr>
          <w:p>
            <w:pPr>
              <w:pStyle w:val="15"/>
            </w:pPr>
            <w:r>
              <w:t>4.48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439.42</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巩固拓展脱贫攻坚成果工作经费</w:t>
            </w:r>
          </w:p>
        </w:tc>
        <w:tc>
          <w:tcPr>
            <w:tcW w:w="964" w:type="dxa"/>
            <w:vAlign w:val="center"/>
          </w:tcPr>
          <w:p>
            <w:pPr>
              <w:pStyle w:val="15"/>
            </w:pPr>
            <w:r>
              <w:t>85.00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监管工作经费</w:t>
            </w:r>
          </w:p>
        </w:tc>
        <w:tc>
          <w:tcPr>
            <w:tcW w:w="964" w:type="dxa"/>
            <w:vAlign w:val="center"/>
          </w:tcPr>
          <w:p>
            <w:pPr>
              <w:pStyle w:val="15"/>
            </w:pPr>
            <w:r>
              <w:t>170.00</w:t>
            </w:r>
          </w:p>
        </w:tc>
        <w:tc>
          <w:tcPr>
            <w:tcW w:w="1134" w:type="dxa"/>
            <w:vAlign w:val="center"/>
          </w:tcPr>
          <w:p>
            <w:pPr>
              <w:pStyle w:val="16"/>
            </w:pPr>
            <w:r>
              <w:t>软件运维服务</w:t>
            </w:r>
          </w:p>
        </w:tc>
        <w:tc>
          <w:tcPr>
            <w:tcW w:w="1134" w:type="dxa"/>
            <w:vAlign w:val="center"/>
          </w:tcPr>
          <w:p>
            <w:pPr>
              <w:pStyle w:val="16"/>
            </w:pPr>
            <w:r>
              <w:t>C020603</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监管工作经费</w:t>
            </w:r>
          </w:p>
        </w:tc>
        <w:tc>
          <w:tcPr>
            <w:tcW w:w="964" w:type="dxa"/>
            <w:vAlign w:val="center"/>
          </w:tcPr>
          <w:p>
            <w:pPr>
              <w:pStyle w:val="15"/>
            </w:pPr>
            <w:r>
              <w:t>170.00</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监管工作经费</w:t>
            </w:r>
          </w:p>
        </w:tc>
        <w:tc>
          <w:tcPr>
            <w:tcW w:w="964" w:type="dxa"/>
            <w:vAlign w:val="center"/>
          </w:tcPr>
          <w:p>
            <w:pPr>
              <w:pStyle w:val="15"/>
            </w:pPr>
            <w:r>
              <w:t>170.00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监管工作经费</w:t>
            </w:r>
          </w:p>
        </w:tc>
        <w:tc>
          <w:tcPr>
            <w:tcW w:w="964" w:type="dxa"/>
            <w:vAlign w:val="center"/>
          </w:tcPr>
          <w:p>
            <w:pPr>
              <w:pStyle w:val="15"/>
            </w:pPr>
            <w:r>
              <w:t>170.00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综合事务管理工作经费</w:t>
            </w:r>
          </w:p>
        </w:tc>
        <w:tc>
          <w:tcPr>
            <w:tcW w:w="964" w:type="dxa"/>
            <w:vAlign w:val="center"/>
          </w:tcPr>
          <w:p>
            <w:pPr>
              <w:pStyle w:val="15"/>
            </w:pPr>
            <w:r>
              <w:t>200.00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24.90</w:t>
            </w:r>
          </w:p>
        </w:tc>
        <w:tc>
          <w:tcPr>
            <w:tcW w:w="964" w:type="dxa"/>
            <w:vAlign w:val="center"/>
          </w:tcPr>
          <w:p>
            <w:pPr>
              <w:pStyle w:val="15"/>
            </w:pPr>
            <w:r>
              <w:t>24.90</w:t>
            </w:r>
          </w:p>
        </w:tc>
        <w:tc>
          <w:tcPr>
            <w:tcW w:w="964" w:type="dxa"/>
            <w:vAlign w:val="center"/>
          </w:tcPr>
          <w:p>
            <w:pPr>
              <w:pStyle w:val="15"/>
            </w:pPr>
            <w:r>
              <w:t>24.90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巩固拓展脱贫攻坚成果后评估及其他工作经费</w:t>
            </w:r>
          </w:p>
        </w:tc>
        <w:tc>
          <w:tcPr>
            <w:tcW w:w="964" w:type="dxa"/>
            <w:vAlign w:val="center"/>
          </w:tcPr>
          <w:p>
            <w:pPr>
              <w:pStyle w:val="15"/>
            </w:pPr>
            <w:r>
              <w:t>1000.00</w:t>
            </w:r>
          </w:p>
        </w:tc>
        <w:tc>
          <w:tcPr>
            <w:tcW w:w="1134" w:type="dxa"/>
            <w:vAlign w:val="center"/>
          </w:tcPr>
          <w:p>
            <w:pPr>
              <w:pStyle w:val="16"/>
            </w:pPr>
            <w:r>
              <w:t>基础环境运维服务</w:t>
            </w:r>
          </w:p>
        </w:tc>
        <w:tc>
          <w:tcPr>
            <w:tcW w:w="1134" w:type="dxa"/>
            <w:vAlign w:val="center"/>
          </w:tcPr>
          <w:p>
            <w:pPr>
              <w:pStyle w:val="16"/>
            </w:pPr>
            <w:r>
              <w:t>C020601</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巩固拓展脱贫攻坚成果后评估及其他工作经费</w:t>
            </w:r>
          </w:p>
        </w:tc>
        <w:tc>
          <w:tcPr>
            <w:tcW w:w="964" w:type="dxa"/>
            <w:vAlign w:val="center"/>
          </w:tcPr>
          <w:p>
            <w:pPr>
              <w:pStyle w:val="15"/>
            </w:pPr>
            <w:r>
              <w:t>1000.00</w:t>
            </w:r>
          </w:p>
        </w:tc>
        <w:tc>
          <w:tcPr>
            <w:tcW w:w="1134" w:type="dxa"/>
            <w:vAlign w:val="center"/>
          </w:tcPr>
          <w:p>
            <w:pPr>
              <w:pStyle w:val="16"/>
            </w:pPr>
            <w:r>
              <w:t>软件运维服务</w:t>
            </w:r>
          </w:p>
        </w:tc>
        <w:tc>
          <w:tcPr>
            <w:tcW w:w="1134" w:type="dxa"/>
            <w:vAlign w:val="center"/>
          </w:tcPr>
          <w:p>
            <w:pPr>
              <w:pStyle w:val="16"/>
            </w:pPr>
            <w:r>
              <w:t>C020603</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36.16</w:t>
            </w:r>
          </w:p>
        </w:tc>
        <w:tc>
          <w:tcPr>
            <w:tcW w:w="964" w:type="dxa"/>
            <w:vAlign w:val="center"/>
          </w:tcPr>
          <w:p>
            <w:pPr>
              <w:pStyle w:val="15"/>
            </w:pPr>
            <w:r>
              <w:t>36.16</w:t>
            </w:r>
          </w:p>
        </w:tc>
        <w:tc>
          <w:tcPr>
            <w:tcW w:w="964" w:type="dxa"/>
            <w:vAlign w:val="center"/>
          </w:tcPr>
          <w:p>
            <w:pPr>
              <w:pStyle w:val="15"/>
            </w:pPr>
            <w:r>
              <w:t>36.16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巩固拓展脱贫攻坚成果后评估及其他工作经费</w:t>
            </w:r>
          </w:p>
        </w:tc>
        <w:tc>
          <w:tcPr>
            <w:tcW w:w="964" w:type="dxa"/>
            <w:vAlign w:val="center"/>
          </w:tcPr>
          <w:p>
            <w:pPr>
              <w:pStyle w:val="15"/>
            </w:pPr>
            <w:r>
              <w:t>1000.00</w:t>
            </w:r>
          </w:p>
        </w:tc>
        <w:tc>
          <w:tcPr>
            <w:tcW w:w="1134" w:type="dxa"/>
            <w:vAlign w:val="center"/>
          </w:tcPr>
          <w:p>
            <w:pPr>
              <w:pStyle w:val="16"/>
            </w:pPr>
            <w:r>
              <w:t>资产及其他评估服务</w:t>
            </w:r>
          </w:p>
        </w:tc>
        <w:tc>
          <w:tcPr>
            <w:tcW w:w="1134" w:type="dxa"/>
            <w:vAlign w:val="center"/>
          </w:tcPr>
          <w:p>
            <w:pPr>
              <w:pStyle w:val="16"/>
            </w:pPr>
            <w:r>
              <w:t>C0805</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783.00</w:t>
            </w:r>
          </w:p>
        </w:tc>
        <w:tc>
          <w:tcPr>
            <w:tcW w:w="964" w:type="dxa"/>
            <w:vAlign w:val="center"/>
          </w:tcPr>
          <w:p>
            <w:pPr>
              <w:pStyle w:val="15"/>
            </w:pPr>
            <w:r>
              <w:t>783.00</w:t>
            </w:r>
          </w:p>
        </w:tc>
        <w:tc>
          <w:tcPr>
            <w:tcW w:w="964" w:type="dxa"/>
            <w:vAlign w:val="center"/>
          </w:tcPr>
          <w:p>
            <w:pPr>
              <w:pStyle w:val="15"/>
            </w:pPr>
            <w:r>
              <w:t>783.00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巩固拓展脱贫攻坚成果后评估及其他工作经费</w:t>
            </w:r>
          </w:p>
        </w:tc>
        <w:tc>
          <w:tcPr>
            <w:tcW w:w="964" w:type="dxa"/>
            <w:vAlign w:val="center"/>
          </w:tcPr>
          <w:p>
            <w:pPr>
              <w:pStyle w:val="15"/>
            </w:pPr>
            <w:r>
              <w:t>1000.00</w:t>
            </w:r>
          </w:p>
        </w:tc>
        <w:tc>
          <w:tcPr>
            <w:tcW w:w="1134" w:type="dxa"/>
            <w:vAlign w:val="center"/>
          </w:tcPr>
          <w:p>
            <w:pPr>
              <w:pStyle w:val="16"/>
            </w:pPr>
            <w:r>
              <w:t>资产及其他评估服务</w:t>
            </w:r>
          </w:p>
        </w:tc>
        <w:tc>
          <w:tcPr>
            <w:tcW w:w="1134" w:type="dxa"/>
            <w:vAlign w:val="center"/>
          </w:tcPr>
          <w:p>
            <w:pPr>
              <w:pStyle w:val="16"/>
            </w:pPr>
            <w:r>
              <w:t>C0805</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104.20</w:t>
            </w:r>
          </w:p>
        </w:tc>
        <w:tc>
          <w:tcPr>
            <w:tcW w:w="964" w:type="dxa"/>
            <w:vAlign w:val="center"/>
          </w:tcPr>
          <w:p>
            <w:pPr>
              <w:pStyle w:val="15"/>
            </w:pPr>
            <w:r>
              <w:t>104.20</w:t>
            </w:r>
          </w:p>
        </w:tc>
        <w:tc>
          <w:tcPr>
            <w:tcW w:w="964" w:type="dxa"/>
            <w:vAlign w:val="center"/>
          </w:tcPr>
          <w:p>
            <w:pPr>
              <w:pStyle w:val="15"/>
            </w:pPr>
            <w:r>
              <w:t>104.20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河北省防返贫监测和帮扶工作信息系统</w:t>
            </w:r>
          </w:p>
        </w:tc>
        <w:tc>
          <w:tcPr>
            <w:tcW w:w="964" w:type="dxa"/>
            <w:vAlign w:val="center"/>
          </w:tcPr>
          <w:p>
            <w:pPr>
              <w:pStyle w:val="15"/>
            </w:pPr>
            <w:r>
              <w:t>116.00</w:t>
            </w:r>
          </w:p>
        </w:tc>
        <w:tc>
          <w:tcPr>
            <w:tcW w:w="1134" w:type="dxa"/>
            <w:vAlign w:val="center"/>
          </w:tcPr>
          <w:p>
            <w:pPr>
              <w:pStyle w:val="16"/>
            </w:pPr>
            <w:r>
              <w:t>基础软件开发服务</w:t>
            </w:r>
          </w:p>
        </w:tc>
        <w:tc>
          <w:tcPr>
            <w:tcW w:w="1134" w:type="dxa"/>
            <w:vAlign w:val="center"/>
          </w:tcPr>
          <w:p>
            <w:pPr>
              <w:pStyle w:val="16"/>
            </w:pPr>
            <w:r>
              <w:t>C020101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116.00</w:t>
            </w:r>
          </w:p>
        </w:tc>
        <w:tc>
          <w:tcPr>
            <w:tcW w:w="964" w:type="dxa"/>
            <w:vAlign w:val="center"/>
          </w:tcPr>
          <w:p>
            <w:pPr>
              <w:pStyle w:val="15"/>
            </w:pPr>
            <w:r>
              <w:t>116.00</w:t>
            </w:r>
          </w:p>
        </w:tc>
        <w:tc>
          <w:tcPr>
            <w:tcW w:w="964" w:type="dxa"/>
            <w:vAlign w:val="center"/>
          </w:tcPr>
          <w:p>
            <w:pPr>
              <w:pStyle w:val="15"/>
            </w:pPr>
            <w:r>
              <w:t>116.00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河北省防返贫监测和帮扶工作信息系统（地方债）</w:t>
            </w:r>
          </w:p>
        </w:tc>
        <w:tc>
          <w:tcPr>
            <w:tcW w:w="964" w:type="dxa"/>
            <w:vAlign w:val="center"/>
          </w:tcPr>
          <w:p>
            <w:pPr>
              <w:pStyle w:val="15"/>
            </w:pPr>
            <w:r>
              <w:t>100.00</w:t>
            </w:r>
          </w:p>
        </w:tc>
        <w:tc>
          <w:tcPr>
            <w:tcW w:w="1134" w:type="dxa"/>
            <w:vAlign w:val="center"/>
          </w:tcPr>
          <w:p>
            <w:pPr>
              <w:pStyle w:val="16"/>
            </w:pPr>
            <w:r>
              <w:t>基础软件开发服务</w:t>
            </w:r>
          </w:p>
        </w:tc>
        <w:tc>
          <w:tcPr>
            <w:tcW w:w="1134" w:type="dxa"/>
            <w:vAlign w:val="center"/>
          </w:tcPr>
          <w:p>
            <w:pPr>
              <w:pStyle w:val="16"/>
            </w:pPr>
            <w:r>
              <w:t>C020101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40.00</w:t>
            </w:r>
          </w:p>
        </w:tc>
        <w:tc>
          <w:tcPr>
            <w:tcW w:w="964"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河北省防返贫监测和帮扶工作信息系统（地方债）</w:t>
            </w:r>
          </w:p>
        </w:tc>
        <w:tc>
          <w:tcPr>
            <w:tcW w:w="964" w:type="dxa"/>
            <w:vAlign w:val="center"/>
          </w:tcPr>
          <w:p>
            <w:pPr>
              <w:pStyle w:val="15"/>
            </w:pPr>
            <w:r>
              <w:t>100.00</w:t>
            </w:r>
          </w:p>
        </w:tc>
        <w:tc>
          <w:tcPr>
            <w:tcW w:w="1134" w:type="dxa"/>
            <w:vAlign w:val="center"/>
          </w:tcPr>
          <w:p>
            <w:pPr>
              <w:pStyle w:val="16"/>
            </w:pPr>
            <w:r>
              <w:t>嵌入式软件开发服务</w:t>
            </w:r>
          </w:p>
        </w:tc>
        <w:tc>
          <w:tcPr>
            <w:tcW w:w="1134" w:type="dxa"/>
            <w:vAlign w:val="center"/>
          </w:tcPr>
          <w:p>
            <w:pPr>
              <w:pStyle w:val="16"/>
            </w:pPr>
            <w:r>
              <w:t>C020104</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35.00</w:t>
            </w:r>
          </w:p>
        </w:tc>
        <w:tc>
          <w:tcPr>
            <w:tcW w:w="964" w:type="dxa"/>
            <w:vAlign w:val="center"/>
          </w:tcPr>
          <w:p>
            <w:pPr>
              <w:pStyle w:val="15"/>
            </w:pPr>
            <w:r>
              <w:t>35.00</w:t>
            </w:r>
          </w:p>
        </w:tc>
        <w:tc>
          <w:tcPr>
            <w:tcW w:w="964" w:type="dxa"/>
            <w:vAlign w:val="center"/>
          </w:tcPr>
          <w:p>
            <w:pPr>
              <w:pStyle w:val="15"/>
            </w:pPr>
            <w:r>
              <w:t>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河北省防返贫监测和帮扶工作信息系统（地方债）</w:t>
            </w:r>
          </w:p>
        </w:tc>
        <w:tc>
          <w:tcPr>
            <w:tcW w:w="964" w:type="dxa"/>
            <w:vAlign w:val="center"/>
          </w:tcPr>
          <w:p>
            <w:pPr>
              <w:pStyle w:val="15"/>
            </w:pPr>
            <w:r>
              <w:t>100.00</w:t>
            </w:r>
          </w:p>
        </w:tc>
        <w:tc>
          <w:tcPr>
            <w:tcW w:w="1134" w:type="dxa"/>
            <w:vAlign w:val="center"/>
          </w:tcPr>
          <w:p>
            <w:pPr>
              <w:pStyle w:val="16"/>
            </w:pPr>
            <w:r>
              <w:t>安全运维服务</w:t>
            </w:r>
          </w:p>
        </w:tc>
        <w:tc>
          <w:tcPr>
            <w:tcW w:w="1134" w:type="dxa"/>
            <w:vAlign w:val="center"/>
          </w:tcPr>
          <w:p>
            <w:pPr>
              <w:pStyle w:val="16"/>
            </w:pPr>
            <w:r>
              <w:t>C020604</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7.00</w:t>
            </w:r>
          </w:p>
        </w:tc>
        <w:tc>
          <w:tcPr>
            <w:tcW w:w="964"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中国乡村振兴杂志订阅年费</w:t>
            </w:r>
          </w:p>
        </w:tc>
        <w:tc>
          <w:tcPr>
            <w:tcW w:w="964" w:type="dxa"/>
            <w:vAlign w:val="center"/>
          </w:tcPr>
          <w:p>
            <w:pPr>
              <w:pStyle w:val="15"/>
            </w:pPr>
            <w:r>
              <w:t>108.00</w:t>
            </w:r>
          </w:p>
        </w:tc>
        <w:tc>
          <w:tcPr>
            <w:tcW w:w="1134" w:type="dxa"/>
            <w:vAlign w:val="center"/>
          </w:tcPr>
          <w:p>
            <w:pPr>
              <w:pStyle w:val="16"/>
            </w:pPr>
            <w:r>
              <w:t>月刊</w:t>
            </w:r>
          </w:p>
        </w:tc>
        <w:tc>
          <w:tcPr>
            <w:tcW w:w="1134" w:type="dxa"/>
            <w:vAlign w:val="center"/>
          </w:tcPr>
          <w:p>
            <w:pPr>
              <w:pStyle w:val="16"/>
            </w:pPr>
            <w:r>
              <w:t>A05010403</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108.00</w:t>
            </w:r>
          </w:p>
        </w:tc>
        <w:tc>
          <w:tcPr>
            <w:tcW w:w="964" w:type="dxa"/>
            <w:vAlign w:val="center"/>
          </w:tcPr>
          <w:p>
            <w:pPr>
              <w:pStyle w:val="15"/>
            </w:pPr>
            <w:r>
              <w:t>108.00</w:t>
            </w:r>
          </w:p>
        </w:tc>
        <w:tc>
          <w:tcPr>
            <w:tcW w:w="964" w:type="dxa"/>
            <w:vAlign w:val="center"/>
          </w:tcPr>
          <w:p>
            <w:pPr>
              <w:pStyle w:val="15"/>
            </w:pPr>
            <w:r>
              <w:t>108.00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河北省乡村振兴局本级上年末固定资产金额为617.65万元（详见下表）。本年度拟购置固定资产总额为0.00万元，已按要求列入政府采购预算，详见政府采购预算表。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9"/>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475001河北省乡村振兴局本级</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617.65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5</w:t>
            </w:r>
          </w:p>
        </w:tc>
        <w:tc>
          <w:tcPr>
            <w:tcW w:w="2835" w:type="dxa"/>
            <w:vAlign w:val="center"/>
          </w:tcPr>
          <w:p>
            <w:pPr>
              <w:pStyle w:val="15"/>
            </w:pPr>
            <w:r>
              <w:t>120.20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967</w:t>
            </w:r>
          </w:p>
        </w:tc>
        <w:tc>
          <w:tcPr>
            <w:tcW w:w="2835" w:type="dxa"/>
            <w:vAlign w:val="center"/>
          </w:tcPr>
          <w:p>
            <w:pPr>
              <w:pStyle w:val="15"/>
            </w:pPr>
            <w:r>
              <w:t>497.45</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 w:name="_Toc_4_4_0000000020"/>
      <w:r>
        <w:rPr>
          <w:rFonts w:ascii="方正小标宋_GBK" w:hAnsi="方正小标宋_GBK" w:eastAsia="方正小标宋_GBK" w:cs="方正小标宋_GBK"/>
          <w:color w:val="000000"/>
          <w:sz w:val="44"/>
        </w:rPr>
        <w:t>二、河北省扶贫开发协会秘书处收支预算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475003河北省扶贫开发协会秘书处</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264.59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36.52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196.16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264.59</w:t>
            </w:r>
          </w:p>
        </w:tc>
        <w:tc>
          <w:tcPr>
            <w:tcW w:w="4535" w:type="dxa"/>
            <w:vAlign w:val="center"/>
          </w:tcPr>
          <w:p>
            <w:pPr>
              <w:pStyle w:val="18"/>
            </w:pPr>
            <w:r>
              <w:t>本年支出合计</w:t>
            </w:r>
          </w:p>
        </w:tc>
        <w:tc>
          <w:tcPr>
            <w:tcW w:w="2126" w:type="dxa"/>
            <w:vAlign w:val="center"/>
          </w:tcPr>
          <w:p>
            <w:pPr>
              <w:pStyle w:val="19"/>
            </w:pPr>
            <w:r>
              <w:t>264.59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264.59</w:t>
            </w:r>
          </w:p>
        </w:tc>
        <w:tc>
          <w:tcPr>
            <w:tcW w:w="4535" w:type="dxa"/>
            <w:vAlign w:val="center"/>
          </w:tcPr>
          <w:p>
            <w:pPr>
              <w:pStyle w:val="18"/>
            </w:pPr>
            <w:r>
              <w:t>支出总计</w:t>
            </w:r>
          </w:p>
        </w:tc>
        <w:tc>
          <w:tcPr>
            <w:tcW w:w="2126" w:type="dxa"/>
            <w:vAlign w:val="center"/>
          </w:tcPr>
          <w:p>
            <w:pPr>
              <w:pStyle w:val="19"/>
            </w:pPr>
            <w:r>
              <w:t>264.59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475003河北省扶贫开发协会秘书处</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264.59</w:t>
            </w:r>
          </w:p>
        </w:tc>
        <w:tc>
          <w:tcPr>
            <w:tcW w:w="1134" w:type="dxa"/>
            <w:vAlign w:val="center"/>
          </w:tcPr>
          <w:p>
            <w:pPr>
              <w:pStyle w:val="19"/>
            </w:pPr>
            <w:r>
              <w:t>264.59</w:t>
            </w:r>
          </w:p>
        </w:tc>
        <w:tc>
          <w:tcPr>
            <w:tcW w:w="1134" w:type="dxa"/>
            <w:vAlign w:val="center"/>
          </w:tcPr>
          <w:p>
            <w:pPr>
              <w:pStyle w:val="19"/>
            </w:pPr>
            <w:r>
              <w:t>264.59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36.52</w:t>
            </w:r>
          </w:p>
        </w:tc>
        <w:tc>
          <w:tcPr>
            <w:tcW w:w="1134" w:type="dxa"/>
            <w:vAlign w:val="center"/>
          </w:tcPr>
          <w:p>
            <w:pPr>
              <w:pStyle w:val="15"/>
            </w:pPr>
            <w:r>
              <w:t>36.52</w:t>
            </w:r>
          </w:p>
        </w:tc>
        <w:tc>
          <w:tcPr>
            <w:tcW w:w="1134" w:type="dxa"/>
            <w:vAlign w:val="center"/>
          </w:tcPr>
          <w:p>
            <w:pPr>
              <w:pStyle w:val="15"/>
            </w:pPr>
            <w:r>
              <w:t>36.52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36.52</w:t>
            </w:r>
          </w:p>
        </w:tc>
        <w:tc>
          <w:tcPr>
            <w:tcW w:w="1134" w:type="dxa"/>
            <w:vAlign w:val="center"/>
          </w:tcPr>
          <w:p>
            <w:pPr>
              <w:pStyle w:val="15"/>
            </w:pPr>
            <w:r>
              <w:t>36.52</w:t>
            </w:r>
          </w:p>
        </w:tc>
        <w:tc>
          <w:tcPr>
            <w:tcW w:w="1134" w:type="dxa"/>
            <w:vAlign w:val="center"/>
          </w:tcPr>
          <w:p>
            <w:pPr>
              <w:pStyle w:val="15"/>
            </w:pPr>
            <w:r>
              <w:t>36.52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4.95</w:t>
            </w:r>
          </w:p>
        </w:tc>
        <w:tc>
          <w:tcPr>
            <w:tcW w:w="1134" w:type="dxa"/>
            <w:vAlign w:val="center"/>
          </w:tcPr>
          <w:p>
            <w:pPr>
              <w:pStyle w:val="15"/>
            </w:pPr>
            <w:r>
              <w:t>4.95</w:t>
            </w:r>
          </w:p>
        </w:tc>
        <w:tc>
          <w:tcPr>
            <w:tcW w:w="1134" w:type="dxa"/>
            <w:vAlign w:val="center"/>
          </w:tcPr>
          <w:p>
            <w:pPr>
              <w:pStyle w:val="15"/>
            </w:pPr>
            <w:r>
              <w:t>4.95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21.12</w:t>
            </w:r>
          </w:p>
        </w:tc>
        <w:tc>
          <w:tcPr>
            <w:tcW w:w="1134" w:type="dxa"/>
            <w:vAlign w:val="center"/>
          </w:tcPr>
          <w:p>
            <w:pPr>
              <w:pStyle w:val="15"/>
            </w:pPr>
            <w:r>
              <w:t>21.12</w:t>
            </w:r>
          </w:p>
        </w:tc>
        <w:tc>
          <w:tcPr>
            <w:tcW w:w="1134" w:type="dxa"/>
            <w:vAlign w:val="center"/>
          </w:tcPr>
          <w:p>
            <w:pPr>
              <w:pStyle w:val="15"/>
            </w:pPr>
            <w:r>
              <w:t>21.12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10.45</w:t>
            </w:r>
          </w:p>
        </w:tc>
        <w:tc>
          <w:tcPr>
            <w:tcW w:w="1134" w:type="dxa"/>
            <w:vAlign w:val="center"/>
          </w:tcPr>
          <w:p>
            <w:pPr>
              <w:pStyle w:val="15"/>
            </w:pPr>
            <w:r>
              <w:t>10.45</w:t>
            </w:r>
          </w:p>
        </w:tc>
        <w:tc>
          <w:tcPr>
            <w:tcW w:w="1134" w:type="dxa"/>
            <w:vAlign w:val="center"/>
          </w:tcPr>
          <w:p>
            <w:pPr>
              <w:pStyle w:val="15"/>
            </w:pPr>
            <w:r>
              <w:t>10.45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17.24</w:t>
            </w:r>
          </w:p>
        </w:tc>
        <w:tc>
          <w:tcPr>
            <w:tcW w:w="1134" w:type="dxa"/>
            <w:vAlign w:val="center"/>
          </w:tcPr>
          <w:p>
            <w:pPr>
              <w:pStyle w:val="15"/>
            </w:pPr>
            <w:r>
              <w:t>17.24</w:t>
            </w:r>
          </w:p>
        </w:tc>
        <w:tc>
          <w:tcPr>
            <w:tcW w:w="1134" w:type="dxa"/>
            <w:vAlign w:val="center"/>
          </w:tcPr>
          <w:p>
            <w:pPr>
              <w:pStyle w:val="15"/>
            </w:pPr>
            <w:r>
              <w:t>17.24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17.24</w:t>
            </w:r>
          </w:p>
        </w:tc>
        <w:tc>
          <w:tcPr>
            <w:tcW w:w="1134" w:type="dxa"/>
            <w:vAlign w:val="center"/>
          </w:tcPr>
          <w:p>
            <w:pPr>
              <w:pStyle w:val="15"/>
            </w:pPr>
            <w:r>
              <w:t>17.24</w:t>
            </w:r>
          </w:p>
        </w:tc>
        <w:tc>
          <w:tcPr>
            <w:tcW w:w="1134" w:type="dxa"/>
            <w:vAlign w:val="center"/>
          </w:tcPr>
          <w:p>
            <w:pPr>
              <w:pStyle w:val="15"/>
            </w:pPr>
            <w:r>
              <w:t>17.24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17.24</w:t>
            </w:r>
          </w:p>
        </w:tc>
        <w:tc>
          <w:tcPr>
            <w:tcW w:w="1134" w:type="dxa"/>
            <w:vAlign w:val="center"/>
          </w:tcPr>
          <w:p>
            <w:pPr>
              <w:pStyle w:val="15"/>
            </w:pPr>
            <w:r>
              <w:t>17.24</w:t>
            </w:r>
          </w:p>
        </w:tc>
        <w:tc>
          <w:tcPr>
            <w:tcW w:w="1134" w:type="dxa"/>
            <w:vAlign w:val="center"/>
          </w:tcPr>
          <w:p>
            <w:pPr>
              <w:pStyle w:val="15"/>
            </w:pPr>
            <w:r>
              <w:t>17.24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196.16</w:t>
            </w:r>
          </w:p>
        </w:tc>
        <w:tc>
          <w:tcPr>
            <w:tcW w:w="1134" w:type="dxa"/>
            <w:vAlign w:val="center"/>
          </w:tcPr>
          <w:p>
            <w:pPr>
              <w:pStyle w:val="15"/>
            </w:pPr>
            <w:r>
              <w:t>196.16</w:t>
            </w:r>
          </w:p>
        </w:tc>
        <w:tc>
          <w:tcPr>
            <w:tcW w:w="1134" w:type="dxa"/>
            <w:vAlign w:val="center"/>
          </w:tcPr>
          <w:p>
            <w:pPr>
              <w:pStyle w:val="15"/>
            </w:pPr>
            <w:r>
              <w:t>196.16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21305</w:t>
            </w:r>
          </w:p>
        </w:tc>
        <w:tc>
          <w:tcPr>
            <w:tcW w:w="1559" w:type="dxa"/>
            <w:vAlign w:val="center"/>
          </w:tcPr>
          <w:p>
            <w:pPr>
              <w:pStyle w:val="16"/>
            </w:pPr>
            <w:r>
              <w:t>巩固脱贫衔接乡村振兴</w:t>
            </w:r>
          </w:p>
        </w:tc>
        <w:tc>
          <w:tcPr>
            <w:tcW w:w="1134" w:type="dxa"/>
            <w:vAlign w:val="center"/>
          </w:tcPr>
          <w:p>
            <w:pPr>
              <w:pStyle w:val="15"/>
            </w:pPr>
            <w:r>
              <w:t>196.16</w:t>
            </w:r>
          </w:p>
        </w:tc>
        <w:tc>
          <w:tcPr>
            <w:tcW w:w="1134" w:type="dxa"/>
            <w:vAlign w:val="center"/>
          </w:tcPr>
          <w:p>
            <w:pPr>
              <w:pStyle w:val="15"/>
            </w:pPr>
            <w:r>
              <w:t>196.16</w:t>
            </w:r>
          </w:p>
        </w:tc>
        <w:tc>
          <w:tcPr>
            <w:tcW w:w="1134" w:type="dxa"/>
            <w:vAlign w:val="center"/>
          </w:tcPr>
          <w:p>
            <w:pPr>
              <w:pStyle w:val="15"/>
            </w:pPr>
            <w:r>
              <w:t>196.16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2130550</w:t>
            </w:r>
          </w:p>
        </w:tc>
        <w:tc>
          <w:tcPr>
            <w:tcW w:w="1559" w:type="dxa"/>
            <w:vAlign w:val="center"/>
          </w:tcPr>
          <w:p>
            <w:pPr>
              <w:pStyle w:val="16"/>
            </w:pPr>
            <w:r>
              <w:t>事业运行</w:t>
            </w:r>
          </w:p>
        </w:tc>
        <w:tc>
          <w:tcPr>
            <w:tcW w:w="1134" w:type="dxa"/>
            <w:vAlign w:val="center"/>
          </w:tcPr>
          <w:p>
            <w:pPr>
              <w:pStyle w:val="15"/>
            </w:pPr>
            <w:r>
              <w:t>184.64</w:t>
            </w:r>
          </w:p>
        </w:tc>
        <w:tc>
          <w:tcPr>
            <w:tcW w:w="1134" w:type="dxa"/>
            <w:vAlign w:val="center"/>
          </w:tcPr>
          <w:p>
            <w:pPr>
              <w:pStyle w:val="15"/>
            </w:pPr>
            <w:r>
              <w:t>184.64</w:t>
            </w:r>
          </w:p>
        </w:tc>
        <w:tc>
          <w:tcPr>
            <w:tcW w:w="1134" w:type="dxa"/>
            <w:vAlign w:val="center"/>
          </w:tcPr>
          <w:p>
            <w:pPr>
              <w:pStyle w:val="15"/>
            </w:pPr>
            <w:r>
              <w:t>184.64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2130599</w:t>
            </w:r>
          </w:p>
        </w:tc>
        <w:tc>
          <w:tcPr>
            <w:tcW w:w="1559" w:type="dxa"/>
            <w:vAlign w:val="center"/>
          </w:tcPr>
          <w:p>
            <w:pPr>
              <w:pStyle w:val="16"/>
            </w:pPr>
            <w:r>
              <w:t>其他巩固脱贫衔接乡村振兴支出</w:t>
            </w:r>
          </w:p>
        </w:tc>
        <w:tc>
          <w:tcPr>
            <w:tcW w:w="1134" w:type="dxa"/>
            <w:vAlign w:val="center"/>
          </w:tcPr>
          <w:p>
            <w:pPr>
              <w:pStyle w:val="15"/>
            </w:pPr>
            <w:r>
              <w:t>11.52</w:t>
            </w:r>
          </w:p>
        </w:tc>
        <w:tc>
          <w:tcPr>
            <w:tcW w:w="1134" w:type="dxa"/>
            <w:vAlign w:val="center"/>
          </w:tcPr>
          <w:p>
            <w:pPr>
              <w:pStyle w:val="15"/>
            </w:pPr>
            <w:r>
              <w:t>11.52</w:t>
            </w:r>
          </w:p>
        </w:tc>
        <w:tc>
          <w:tcPr>
            <w:tcW w:w="1134" w:type="dxa"/>
            <w:vAlign w:val="center"/>
          </w:tcPr>
          <w:p>
            <w:pPr>
              <w:pStyle w:val="15"/>
            </w:pPr>
            <w:r>
              <w:t>11.52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14.67</w:t>
            </w:r>
          </w:p>
        </w:tc>
        <w:tc>
          <w:tcPr>
            <w:tcW w:w="1134" w:type="dxa"/>
            <w:vAlign w:val="center"/>
          </w:tcPr>
          <w:p>
            <w:pPr>
              <w:pStyle w:val="15"/>
            </w:pPr>
            <w:r>
              <w:t>14.67</w:t>
            </w:r>
          </w:p>
        </w:tc>
        <w:tc>
          <w:tcPr>
            <w:tcW w:w="1134" w:type="dxa"/>
            <w:vAlign w:val="center"/>
          </w:tcPr>
          <w:p>
            <w:pPr>
              <w:pStyle w:val="15"/>
            </w:pPr>
            <w:r>
              <w:t>14.67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14.67</w:t>
            </w:r>
          </w:p>
        </w:tc>
        <w:tc>
          <w:tcPr>
            <w:tcW w:w="1134" w:type="dxa"/>
            <w:vAlign w:val="center"/>
          </w:tcPr>
          <w:p>
            <w:pPr>
              <w:pStyle w:val="15"/>
            </w:pPr>
            <w:r>
              <w:t>14.67</w:t>
            </w:r>
          </w:p>
        </w:tc>
        <w:tc>
          <w:tcPr>
            <w:tcW w:w="1134" w:type="dxa"/>
            <w:vAlign w:val="center"/>
          </w:tcPr>
          <w:p>
            <w:pPr>
              <w:pStyle w:val="15"/>
            </w:pPr>
            <w:r>
              <w:t>14.67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14.67</w:t>
            </w:r>
          </w:p>
        </w:tc>
        <w:tc>
          <w:tcPr>
            <w:tcW w:w="1134" w:type="dxa"/>
            <w:vAlign w:val="center"/>
          </w:tcPr>
          <w:p>
            <w:pPr>
              <w:pStyle w:val="15"/>
            </w:pPr>
            <w:r>
              <w:t>14.67</w:t>
            </w:r>
          </w:p>
        </w:tc>
        <w:tc>
          <w:tcPr>
            <w:tcW w:w="1134" w:type="dxa"/>
            <w:vAlign w:val="center"/>
          </w:tcPr>
          <w:p>
            <w:pPr>
              <w:pStyle w:val="15"/>
            </w:pPr>
            <w:r>
              <w:t>14.67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475003河北省扶贫开发协会秘书处</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264.59</w:t>
            </w:r>
          </w:p>
        </w:tc>
        <w:tc>
          <w:tcPr>
            <w:tcW w:w="1361" w:type="dxa"/>
            <w:vAlign w:val="center"/>
          </w:tcPr>
          <w:p>
            <w:pPr>
              <w:pStyle w:val="19"/>
            </w:pPr>
            <w:r>
              <w:t>253.07</w:t>
            </w:r>
          </w:p>
        </w:tc>
        <w:tc>
          <w:tcPr>
            <w:tcW w:w="1361" w:type="dxa"/>
            <w:vAlign w:val="center"/>
          </w:tcPr>
          <w:p>
            <w:pPr>
              <w:pStyle w:val="19"/>
            </w:pPr>
            <w:r>
              <w:t>11.52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36.52</w:t>
            </w:r>
          </w:p>
        </w:tc>
        <w:tc>
          <w:tcPr>
            <w:tcW w:w="1361" w:type="dxa"/>
            <w:vAlign w:val="center"/>
          </w:tcPr>
          <w:p>
            <w:pPr>
              <w:pStyle w:val="15"/>
            </w:pPr>
            <w:r>
              <w:t>36.52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36.52</w:t>
            </w:r>
          </w:p>
        </w:tc>
        <w:tc>
          <w:tcPr>
            <w:tcW w:w="1361" w:type="dxa"/>
            <w:vAlign w:val="center"/>
          </w:tcPr>
          <w:p>
            <w:pPr>
              <w:pStyle w:val="15"/>
            </w:pPr>
            <w:r>
              <w:t>36.52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4.95</w:t>
            </w:r>
          </w:p>
        </w:tc>
        <w:tc>
          <w:tcPr>
            <w:tcW w:w="1361" w:type="dxa"/>
            <w:vAlign w:val="center"/>
          </w:tcPr>
          <w:p>
            <w:pPr>
              <w:pStyle w:val="15"/>
            </w:pPr>
            <w:r>
              <w:t>4.95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21.12</w:t>
            </w:r>
          </w:p>
        </w:tc>
        <w:tc>
          <w:tcPr>
            <w:tcW w:w="1361" w:type="dxa"/>
            <w:vAlign w:val="center"/>
          </w:tcPr>
          <w:p>
            <w:pPr>
              <w:pStyle w:val="15"/>
            </w:pPr>
            <w:r>
              <w:t>21.12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10.45</w:t>
            </w:r>
          </w:p>
        </w:tc>
        <w:tc>
          <w:tcPr>
            <w:tcW w:w="1361" w:type="dxa"/>
            <w:vAlign w:val="center"/>
          </w:tcPr>
          <w:p>
            <w:pPr>
              <w:pStyle w:val="15"/>
            </w:pPr>
            <w:r>
              <w:t>10.45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17.24</w:t>
            </w:r>
          </w:p>
        </w:tc>
        <w:tc>
          <w:tcPr>
            <w:tcW w:w="1361" w:type="dxa"/>
            <w:vAlign w:val="center"/>
          </w:tcPr>
          <w:p>
            <w:pPr>
              <w:pStyle w:val="15"/>
            </w:pPr>
            <w:r>
              <w:t>17.24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17.24</w:t>
            </w:r>
          </w:p>
        </w:tc>
        <w:tc>
          <w:tcPr>
            <w:tcW w:w="1361" w:type="dxa"/>
            <w:vAlign w:val="center"/>
          </w:tcPr>
          <w:p>
            <w:pPr>
              <w:pStyle w:val="15"/>
            </w:pPr>
            <w:r>
              <w:t>17.24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17.24</w:t>
            </w:r>
          </w:p>
        </w:tc>
        <w:tc>
          <w:tcPr>
            <w:tcW w:w="1361" w:type="dxa"/>
            <w:vAlign w:val="center"/>
          </w:tcPr>
          <w:p>
            <w:pPr>
              <w:pStyle w:val="15"/>
            </w:pPr>
            <w:r>
              <w:t>17.24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6" w:type="dxa"/>
            <w:vAlign w:val="center"/>
          </w:tcPr>
          <w:p>
            <w:pPr>
              <w:pStyle w:val="16"/>
            </w:pPr>
            <w:r>
              <w:t>农林水支出</w:t>
            </w:r>
          </w:p>
        </w:tc>
        <w:tc>
          <w:tcPr>
            <w:tcW w:w="1361" w:type="dxa"/>
            <w:vAlign w:val="center"/>
          </w:tcPr>
          <w:p>
            <w:pPr>
              <w:pStyle w:val="15"/>
            </w:pPr>
            <w:r>
              <w:t>196.16</w:t>
            </w:r>
          </w:p>
        </w:tc>
        <w:tc>
          <w:tcPr>
            <w:tcW w:w="1361" w:type="dxa"/>
            <w:vAlign w:val="center"/>
          </w:tcPr>
          <w:p>
            <w:pPr>
              <w:pStyle w:val="15"/>
            </w:pPr>
            <w:r>
              <w:t>184.64</w:t>
            </w:r>
          </w:p>
        </w:tc>
        <w:tc>
          <w:tcPr>
            <w:tcW w:w="1361" w:type="dxa"/>
            <w:vAlign w:val="center"/>
          </w:tcPr>
          <w:p>
            <w:pPr>
              <w:pStyle w:val="15"/>
            </w:pPr>
            <w:r>
              <w:t>11.52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21305</w:t>
            </w:r>
          </w:p>
        </w:tc>
        <w:tc>
          <w:tcPr>
            <w:tcW w:w="4536" w:type="dxa"/>
            <w:vAlign w:val="center"/>
          </w:tcPr>
          <w:p>
            <w:pPr>
              <w:pStyle w:val="16"/>
            </w:pPr>
            <w:r>
              <w:t>巩固脱贫衔接乡村振兴</w:t>
            </w:r>
          </w:p>
        </w:tc>
        <w:tc>
          <w:tcPr>
            <w:tcW w:w="1361" w:type="dxa"/>
            <w:vAlign w:val="center"/>
          </w:tcPr>
          <w:p>
            <w:pPr>
              <w:pStyle w:val="15"/>
            </w:pPr>
            <w:r>
              <w:t>196.16</w:t>
            </w:r>
          </w:p>
        </w:tc>
        <w:tc>
          <w:tcPr>
            <w:tcW w:w="1361" w:type="dxa"/>
            <w:vAlign w:val="center"/>
          </w:tcPr>
          <w:p>
            <w:pPr>
              <w:pStyle w:val="15"/>
            </w:pPr>
            <w:r>
              <w:t>184.64</w:t>
            </w:r>
          </w:p>
        </w:tc>
        <w:tc>
          <w:tcPr>
            <w:tcW w:w="1361" w:type="dxa"/>
            <w:vAlign w:val="center"/>
          </w:tcPr>
          <w:p>
            <w:pPr>
              <w:pStyle w:val="15"/>
            </w:pPr>
            <w:r>
              <w:t>11.52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2130550</w:t>
            </w:r>
          </w:p>
        </w:tc>
        <w:tc>
          <w:tcPr>
            <w:tcW w:w="4536" w:type="dxa"/>
            <w:vAlign w:val="center"/>
          </w:tcPr>
          <w:p>
            <w:pPr>
              <w:pStyle w:val="16"/>
            </w:pPr>
            <w:r>
              <w:t>事业运行</w:t>
            </w:r>
          </w:p>
        </w:tc>
        <w:tc>
          <w:tcPr>
            <w:tcW w:w="1361" w:type="dxa"/>
            <w:vAlign w:val="center"/>
          </w:tcPr>
          <w:p>
            <w:pPr>
              <w:pStyle w:val="15"/>
            </w:pPr>
            <w:r>
              <w:t>184.64</w:t>
            </w:r>
          </w:p>
        </w:tc>
        <w:tc>
          <w:tcPr>
            <w:tcW w:w="1361" w:type="dxa"/>
            <w:vAlign w:val="center"/>
          </w:tcPr>
          <w:p>
            <w:pPr>
              <w:pStyle w:val="15"/>
            </w:pPr>
            <w:r>
              <w:t>184.64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2130599</w:t>
            </w:r>
          </w:p>
        </w:tc>
        <w:tc>
          <w:tcPr>
            <w:tcW w:w="4536" w:type="dxa"/>
            <w:vAlign w:val="center"/>
          </w:tcPr>
          <w:p>
            <w:pPr>
              <w:pStyle w:val="16"/>
            </w:pPr>
            <w:r>
              <w:t>其他巩固脱贫衔接乡村振兴支出</w:t>
            </w:r>
          </w:p>
        </w:tc>
        <w:tc>
          <w:tcPr>
            <w:tcW w:w="1361" w:type="dxa"/>
            <w:vAlign w:val="center"/>
          </w:tcPr>
          <w:p>
            <w:pPr>
              <w:pStyle w:val="15"/>
            </w:pPr>
            <w:r>
              <w:t>11.52</w:t>
            </w:r>
          </w:p>
        </w:tc>
        <w:tc>
          <w:tcPr>
            <w:tcW w:w="1361" w:type="dxa"/>
            <w:vAlign w:val="center"/>
          </w:tcPr>
          <w:p>
            <w:pPr>
              <w:pStyle w:val="15"/>
            </w:pPr>
          </w:p>
        </w:tc>
        <w:tc>
          <w:tcPr>
            <w:tcW w:w="1361" w:type="dxa"/>
            <w:vAlign w:val="center"/>
          </w:tcPr>
          <w:p>
            <w:pPr>
              <w:pStyle w:val="15"/>
            </w:pPr>
            <w:r>
              <w:t>11.52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14.67</w:t>
            </w:r>
          </w:p>
        </w:tc>
        <w:tc>
          <w:tcPr>
            <w:tcW w:w="1361" w:type="dxa"/>
            <w:vAlign w:val="center"/>
          </w:tcPr>
          <w:p>
            <w:pPr>
              <w:pStyle w:val="15"/>
            </w:pPr>
            <w:r>
              <w:t>14.67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14.67</w:t>
            </w:r>
          </w:p>
        </w:tc>
        <w:tc>
          <w:tcPr>
            <w:tcW w:w="1361" w:type="dxa"/>
            <w:vAlign w:val="center"/>
          </w:tcPr>
          <w:p>
            <w:pPr>
              <w:pStyle w:val="15"/>
            </w:pPr>
            <w:r>
              <w:t>14.67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14.67</w:t>
            </w:r>
          </w:p>
        </w:tc>
        <w:tc>
          <w:tcPr>
            <w:tcW w:w="1361" w:type="dxa"/>
            <w:vAlign w:val="center"/>
          </w:tcPr>
          <w:p>
            <w:pPr>
              <w:pStyle w:val="15"/>
            </w:pPr>
            <w:r>
              <w:t>14.67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475003河北省扶贫开发协会秘书处</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264.59</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36.52</w:t>
            </w:r>
          </w:p>
        </w:tc>
        <w:tc>
          <w:tcPr>
            <w:tcW w:w="1474" w:type="dxa"/>
            <w:vAlign w:val="center"/>
          </w:tcPr>
          <w:p>
            <w:pPr>
              <w:pStyle w:val="15"/>
            </w:pPr>
            <w:r>
              <w:t>36.52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17.24</w:t>
            </w:r>
          </w:p>
        </w:tc>
        <w:tc>
          <w:tcPr>
            <w:tcW w:w="1474" w:type="dxa"/>
            <w:vAlign w:val="center"/>
          </w:tcPr>
          <w:p>
            <w:pPr>
              <w:pStyle w:val="15"/>
            </w:pPr>
            <w:r>
              <w:t>17.24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196.16</w:t>
            </w:r>
          </w:p>
        </w:tc>
        <w:tc>
          <w:tcPr>
            <w:tcW w:w="1474" w:type="dxa"/>
            <w:vAlign w:val="center"/>
          </w:tcPr>
          <w:p>
            <w:pPr>
              <w:pStyle w:val="15"/>
            </w:pPr>
            <w:r>
              <w:t>196.16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14.67</w:t>
            </w:r>
          </w:p>
        </w:tc>
        <w:tc>
          <w:tcPr>
            <w:tcW w:w="1474" w:type="dxa"/>
            <w:vAlign w:val="center"/>
          </w:tcPr>
          <w:p>
            <w:pPr>
              <w:pStyle w:val="15"/>
            </w:pPr>
            <w:r>
              <w:t>14.67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264.59</w:t>
            </w:r>
          </w:p>
        </w:tc>
        <w:tc>
          <w:tcPr>
            <w:tcW w:w="3402" w:type="dxa"/>
            <w:vAlign w:val="center"/>
          </w:tcPr>
          <w:p>
            <w:pPr>
              <w:pStyle w:val="18"/>
            </w:pPr>
            <w:r>
              <w:t>本年支出合计</w:t>
            </w:r>
          </w:p>
        </w:tc>
        <w:tc>
          <w:tcPr>
            <w:tcW w:w="1474" w:type="dxa"/>
            <w:vAlign w:val="center"/>
          </w:tcPr>
          <w:p>
            <w:pPr>
              <w:pStyle w:val="19"/>
            </w:pPr>
            <w:r>
              <w:t>264.59</w:t>
            </w:r>
          </w:p>
        </w:tc>
        <w:tc>
          <w:tcPr>
            <w:tcW w:w="1474" w:type="dxa"/>
            <w:vAlign w:val="center"/>
          </w:tcPr>
          <w:p>
            <w:pPr>
              <w:pStyle w:val="19"/>
            </w:pPr>
            <w:r>
              <w:t>264.59</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264.59</w:t>
            </w:r>
          </w:p>
        </w:tc>
        <w:tc>
          <w:tcPr>
            <w:tcW w:w="3402" w:type="dxa"/>
            <w:vAlign w:val="center"/>
          </w:tcPr>
          <w:p>
            <w:pPr>
              <w:pStyle w:val="18"/>
            </w:pPr>
            <w:r>
              <w:t>支出总计</w:t>
            </w:r>
          </w:p>
        </w:tc>
        <w:tc>
          <w:tcPr>
            <w:tcW w:w="1474" w:type="dxa"/>
            <w:vAlign w:val="center"/>
          </w:tcPr>
          <w:p>
            <w:pPr>
              <w:pStyle w:val="19"/>
            </w:pPr>
            <w:r>
              <w:t>264.59</w:t>
            </w:r>
          </w:p>
        </w:tc>
        <w:tc>
          <w:tcPr>
            <w:tcW w:w="1474" w:type="dxa"/>
            <w:vAlign w:val="center"/>
          </w:tcPr>
          <w:p>
            <w:pPr>
              <w:pStyle w:val="19"/>
            </w:pPr>
            <w:r>
              <w:t>264.59</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475003河北省扶贫开发协会秘书处</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264.59</w:t>
            </w:r>
          </w:p>
        </w:tc>
        <w:tc>
          <w:tcPr>
            <w:tcW w:w="2551" w:type="dxa"/>
            <w:vAlign w:val="center"/>
          </w:tcPr>
          <w:p>
            <w:pPr>
              <w:pStyle w:val="19"/>
            </w:pPr>
            <w:r>
              <w:t>253.07</w:t>
            </w:r>
          </w:p>
        </w:tc>
        <w:tc>
          <w:tcPr>
            <w:tcW w:w="2551" w:type="dxa"/>
            <w:vAlign w:val="center"/>
          </w:tcPr>
          <w:p>
            <w:pPr>
              <w:pStyle w:val="19"/>
            </w:pPr>
            <w:r>
              <w:t>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36.52</w:t>
            </w:r>
          </w:p>
        </w:tc>
        <w:tc>
          <w:tcPr>
            <w:tcW w:w="2551" w:type="dxa"/>
            <w:vAlign w:val="center"/>
          </w:tcPr>
          <w:p>
            <w:pPr>
              <w:pStyle w:val="15"/>
            </w:pPr>
            <w:r>
              <w:t>36.52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36.52</w:t>
            </w:r>
          </w:p>
        </w:tc>
        <w:tc>
          <w:tcPr>
            <w:tcW w:w="2551" w:type="dxa"/>
            <w:vAlign w:val="center"/>
          </w:tcPr>
          <w:p>
            <w:pPr>
              <w:pStyle w:val="15"/>
            </w:pPr>
            <w:r>
              <w:t>36.52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4.95</w:t>
            </w:r>
          </w:p>
        </w:tc>
        <w:tc>
          <w:tcPr>
            <w:tcW w:w="2551" w:type="dxa"/>
            <w:vAlign w:val="center"/>
          </w:tcPr>
          <w:p>
            <w:pPr>
              <w:pStyle w:val="15"/>
            </w:pPr>
            <w:r>
              <w:t>4.95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21.12</w:t>
            </w:r>
          </w:p>
        </w:tc>
        <w:tc>
          <w:tcPr>
            <w:tcW w:w="2551" w:type="dxa"/>
            <w:vAlign w:val="center"/>
          </w:tcPr>
          <w:p>
            <w:pPr>
              <w:pStyle w:val="15"/>
            </w:pPr>
            <w:r>
              <w:t>21.12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10.45</w:t>
            </w:r>
          </w:p>
        </w:tc>
        <w:tc>
          <w:tcPr>
            <w:tcW w:w="2551" w:type="dxa"/>
            <w:vAlign w:val="center"/>
          </w:tcPr>
          <w:p>
            <w:pPr>
              <w:pStyle w:val="15"/>
            </w:pPr>
            <w:r>
              <w:t>10.45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17.24</w:t>
            </w:r>
          </w:p>
        </w:tc>
        <w:tc>
          <w:tcPr>
            <w:tcW w:w="2551" w:type="dxa"/>
            <w:vAlign w:val="center"/>
          </w:tcPr>
          <w:p>
            <w:pPr>
              <w:pStyle w:val="15"/>
            </w:pPr>
            <w:r>
              <w:t>17.24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17.24</w:t>
            </w:r>
          </w:p>
        </w:tc>
        <w:tc>
          <w:tcPr>
            <w:tcW w:w="2551" w:type="dxa"/>
            <w:vAlign w:val="center"/>
          </w:tcPr>
          <w:p>
            <w:pPr>
              <w:pStyle w:val="15"/>
            </w:pPr>
            <w:r>
              <w:t>17.24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17.24</w:t>
            </w:r>
          </w:p>
        </w:tc>
        <w:tc>
          <w:tcPr>
            <w:tcW w:w="2551" w:type="dxa"/>
            <w:vAlign w:val="center"/>
          </w:tcPr>
          <w:p>
            <w:pPr>
              <w:pStyle w:val="15"/>
            </w:pPr>
            <w:r>
              <w:t>17.24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196.16</w:t>
            </w:r>
          </w:p>
        </w:tc>
        <w:tc>
          <w:tcPr>
            <w:tcW w:w="2551" w:type="dxa"/>
            <w:vAlign w:val="center"/>
          </w:tcPr>
          <w:p>
            <w:pPr>
              <w:pStyle w:val="15"/>
            </w:pPr>
            <w:r>
              <w:t>184.64</w:t>
            </w:r>
          </w:p>
        </w:tc>
        <w:tc>
          <w:tcPr>
            <w:tcW w:w="2551" w:type="dxa"/>
            <w:vAlign w:val="center"/>
          </w:tcPr>
          <w:p>
            <w:pPr>
              <w:pStyle w:val="15"/>
            </w:pPr>
            <w:r>
              <w:t>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21305</w:t>
            </w:r>
          </w:p>
        </w:tc>
        <w:tc>
          <w:tcPr>
            <w:tcW w:w="4535" w:type="dxa"/>
            <w:vAlign w:val="center"/>
          </w:tcPr>
          <w:p>
            <w:pPr>
              <w:pStyle w:val="16"/>
            </w:pPr>
            <w:r>
              <w:t>巩固脱贫衔接乡村振兴</w:t>
            </w:r>
          </w:p>
        </w:tc>
        <w:tc>
          <w:tcPr>
            <w:tcW w:w="2551" w:type="dxa"/>
            <w:vAlign w:val="center"/>
          </w:tcPr>
          <w:p>
            <w:pPr>
              <w:pStyle w:val="15"/>
            </w:pPr>
            <w:r>
              <w:t>196.16</w:t>
            </w:r>
          </w:p>
        </w:tc>
        <w:tc>
          <w:tcPr>
            <w:tcW w:w="2551" w:type="dxa"/>
            <w:vAlign w:val="center"/>
          </w:tcPr>
          <w:p>
            <w:pPr>
              <w:pStyle w:val="15"/>
            </w:pPr>
            <w:r>
              <w:t>184.64</w:t>
            </w:r>
          </w:p>
        </w:tc>
        <w:tc>
          <w:tcPr>
            <w:tcW w:w="2551" w:type="dxa"/>
            <w:vAlign w:val="center"/>
          </w:tcPr>
          <w:p>
            <w:pPr>
              <w:pStyle w:val="15"/>
            </w:pPr>
            <w:r>
              <w:t>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2130550</w:t>
            </w:r>
          </w:p>
        </w:tc>
        <w:tc>
          <w:tcPr>
            <w:tcW w:w="4535" w:type="dxa"/>
            <w:vAlign w:val="center"/>
          </w:tcPr>
          <w:p>
            <w:pPr>
              <w:pStyle w:val="16"/>
            </w:pPr>
            <w:r>
              <w:t>事业运行</w:t>
            </w:r>
          </w:p>
        </w:tc>
        <w:tc>
          <w:tcPr>
            <w:tcW w:w="2551" w:type="dxa"/>
            <w:vAlign w:val="center"/>
          </w:tcPr>
          <w:p>
            <w:pPr>
              <w:pStyle w:val="15"/>
            </w:pPr>
            <w:r>
              <w:t>184.64</w:t>
            </w:r>
          </w:p>
        </w:tc>
        <w:tc>
          <w:tcPr>
            <w:tcW w:w="2551" w:type="dxa"/>
            <w:vAlign w:val="center"/>
          </w:tcPr>
          <w:p>
            <w:pPr>
              <w:pStyle w:val="15"/>
            </w:pPr>
            <w:r>
              <w:t>184.64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2130599</w:t>
            </w:r>
          </w:p>
        </w:tc>
        <w:tc>
          <w:tcPr>
            <w:tcW w:w="4535" w:type="dxa"/>
            <w:vAlign w:val="center"/>
          </w:tcPr>
          <w:p>
            <w:pPr>
              <w:pStyle w:val="16"/>
            </w:pPr>
            <w:r>
              <w:t>其他巩固脱贫衔接乡村振兴支出</w:t>
            </w:r>
          </w:p>
        </w:tc>
        <w:tc>
          <w:tcPr>
            <w:tcW w:w="2551" w:type="dxa"/>
            <w:vAlign w:val="center"/>
          </w:tcPr>
          <w:p>
            <w:pPr>
              <w:pStyle w:val="15"/>
            </w:pPr>
            <w:r>
              <w:t>11.52</w:t>
            </w:r>
          </w:p>
        </w:tc>
        <w:tc>
          <w:tcPr>
            <w:tcW w:w="2551" w:type="dxa"/>
            <w:vAlign w:val="center"/>
          </w:tcPr>
          <w:p>
            <w:pPr>
              <w:pStyle w:val="15"/>
            </w:pPr>
          </w:p>
        </w:tc>
        <w:tc>
          <w:tcPr>
            <w:tcW w:w="2551" w:type="dxa"/>
            <w:vAlign w:val="center"/>
          </w:tcPr>
          <w:p>
            <w:pPr>
              <w:pStyle w:val="15"/>
            </w:pPr>
            <w:r>
              <w:t>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14.67</w:t>
            </w:r>
          </w:p>
        </w:tc>
        <w:tc>
          <w:tcPr>
            <w:tcW w:w="2551" w:type="dxa"/>
            <w:vAlign w:val="center"/>
          </w:tcPr>
          <w:p>
            <w:pPr>
              <w:pStyle w:val="15"/>
            </w:pPr>
            <w:r>
              <w:t>14.67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14.67</w:t>
            </w:r>
          </w:p>
        </w:tc>
        <w:tc>
          <w:tcPr>
            <w:tcW w:w="2551" w:type="dxa"/>
            <w:vAlign w:val="center"/>
          </w:tcPr>
          <w:p>
            <w:pPr>
              <w:pStyle w:val="15"/>
            </w:pPr>
            <w:r>
              <w:t>14.67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14.67</w:t>
            </w:r>
          </w:p>
        </w:tc>
        <w:tc>
          <w:tcPr>
            <w:tcW w:w="2551" w:type="dxa"/>
            <w:vAlign w:val="center"/>
          </w:tcPr>
          <w:p>
            <w:pPr>
              <w:pStyle w:val="15"/>
            </w:pPr>
            <w:r>
              <w:t>14.67</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475003河北省扶贫开发协会秘书处</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253.07</w:t>
            </w:r>
          </w:p>
        </w:tc>
        <w:tc>
          <w:tcPr>
            <w:tcW w:w="2551" w:type="dxa"/>
            <w:vAlign w:val="center"/>
          </w:tcPr>
          <w:p>
            <w:pPr>
              <w:pStyle w:val="19"/>
            </w:pPr>
            <w:r>
              <w:t>244.57</w:t>
            </w:r>
          </w:p>
        </w:tc>
        <w:tc>
          <w:tcPr>
            <w:tcW w:w="2552" w:type="dxa"/>
            <w:vAlign w:val="center"/>
          </w:tcPr>
          <w:p>
            <w:pPr>
              <w:pStyle w:val="19"/>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239.60</w:t>
            </w:r>
          </w:p>
        </w:tc>
        <w:tc>
          <w:tcPr>
            <w:tcW w:w="2551" w:type="dxa"/>
            <w:vAlign w:val="center"/>
          </w:tcPr>
          <w:p>
            <w:pPr>
              <w:pStyle w:val="15"/>
            </w:pPr>
            <w:r>
              <w:t>239.60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65.47</w:t>
            </w:r>
          </w:p>
        </w:tc>
        <w:tc>
          <w:tcPr>
            <w:tcW w:w="2551" w:type="dxa"/>
            <w:vAlign w:val="center"/>
          </w:tcPr>
          <w:p>
            <w:pPr>
              <w:pStyle w:val="15"/>
            </w:pPr>
            <w:r>
              <w:t>65.47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60.48</w:t>
            </w:r>
          </w:p>
        </w:tc>
        <w:tc>
          <w:tcPr>
            <w:tcW w:w="2551" w:type="dxa"/>
            <w:vAlign w:val="center"/>
          </w:tcPr>
          <w:p>
            <w:pPr>
              <w:pStyle w:val="15"/>
            </w:pPr>
            <w:r>
              <w:t>60.48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41.82</w:t>
            </w:r>
          </w:p>
        </w:tc>
        <w:tc>
          <w:tcPr>
            <w:tcW w:w="2551" w:type="dxa"/>
            <w:vAlign w:val="center"/>
          </w:tcPr>
          <w:p>
            <w:pPr>
              <w:pStyle w:val="15"/>
            </w:pPr>
            <w:r>
              <w:t>41.82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21.12</w:t>
            </w:r>
          </w:p>
        </w:tc>
        <w:tc>
          <w:tcPr>
            <w:tcW w:w="2551" w:type="dxa"/>
            <w:vAlign w:val="center"/>
          </w:tcPr>
          <w:p>
            <w:pPr>
              <w:pStyle w:val="15"/>
            </w:pPr>
            <w:r>
              <w:t>21.12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10.45</w:t>
            </w:r>
          </w:p>
        </w:tc>
        <w:tc>
          <w:tcPr>
            <w:tcW w:w="2551" w:type="dxa"/>
            <w:vAlign w:val="center"/>
          </w:tcPr>
          <w:p>
            <w:pPr>
              <w:pStyle w:val="15"/>
            </w:pPr>
            <w:r>
              <w:t>10.45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7.53</w:t>
            </w:r>
          </w:p>
        </w:tc>
        <w:tc>
          <w:tcPr>
            <w:tcW w:w="2551" w:type="dxa"/>
            <w:vAlign w:val="center"/>
          </w:tcPr>
          <w:p>
            <w:pPr>
              <w:pStyle w:val="15"/>
            </w:pPr>
            <w:r>
              <w:t>7.53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10.86</w:t>
            </w:r>
          </w:p>
        </w:tc>
        <w:tc>
          <w:tcPr>
            <w:tcW w:w="2551" w:type="dxa"/>
            <w:vAlign w:val="center"/>
          </w:tcPr>
          <w:p>
            <w:pPr>
              <w:pStyle w:val="15"/>
            </w:pPr>
            <w:r>
              <w:t>10.86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14.67</w:t>
            </w:r>
          </w:p>
        </w:tc>
        <w:tc>
          <w:tcPr>
            <w:tcW w:w="2551" w:type="dxa"/>
            <w:vAlign w:val="center"/>
          </w:tcPr>
          <w:p>
            <w:pPr>
              <w:pStyle w:val="15"/>
            </w:pPr>
            <w:r>
              <w:t>14.67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7.20</w:t>
            </w:r>
          </w:p>
        </w:tc>
        <w:tc>
          <w:tcPr>
            <w:tcW w:w="2551" w:type="dxa"/>
            <w:vAlign w:val="center"/>
          </w:tcPr>
          <w:p>
            <w:pPr>
              <w:pStyle w:val="15"/>
            </w:pPr>
            <w:r>
              <w:t>7.20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8.50</w:t>
            </w:r>
          </w:p>
        </w:tc>
        <w:tc>
          <w:tcPr>
            <w:tcW w:w="2551" w:type="dxa"/>
            <w:vAlign w:val="center"/>
          </w:tcPr>
          <w:p>
            <w:pPr>
              <w:pStyle w:val="15"/>
            </w:pPr>
          </w:p>
        </w:tc>
        <w:tc>
          <w:tcPr>
            <w:tcW w:w="2552" w:type="dxa"/>
            <w:vAlign w:val="center"/>
          </w:tcPr>
          <w:p>
            <w:pPr>
              <w:pStyle w:val="15"/>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6.13</w:t>
            </w:r>
          </w:p>
        </w:tc>
        <w:tc>
          <w:tcPr>
            <w:tcW w:w="2551" w:type="dxa"/>
            <w:vAlign w:val="center"/>
          </w:tcPr>
          <w:p>
            <w:pPr>
              <w:pStyle w:val="15"/>
            </w:pPr>
          </w:p>
        </w:tc>
        <w:tc>
          <w:tcPr>
            <w:tcW w:w="2552" w:type="dxa"/>
            <w:vAlign w:val="center"/>
          </w:tcPr>
          <w:p>
            <w:pPr>
              <w:pStyle w:val="15"/>
            </w:pPr>
            <w:r>
              <w:t>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0.20</w:t>
            </w:r>
          </w:p>
        </w:tc>
        <w:tc>
          <w:tcPr>
            <w:tcW w:w="2551" w:type="dxa"/>
            <w:vAlign w:val="center"/>
          </w:tcPr>
          <w:p>
            <w:pPr>
              <w:pStyle w:val="15"/>
            </w:pPr>
          </w:p>
        </w:tc>
        <w:tc>
          <w:tcPr>
            <w:tcW w:w="2552"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0.17</w:t>
            </w:r>
          </w:p>
        </w:tc>
        <w:tc>
          <w:tcPr>
            <w:tcW w:w="2551" w:type="dxa"/>
            <w:vAlign w:val="center"/>
          </w:tcPr>
          <w:p>
            <w:pPr>
              <w:pStyle w:val="15"/>
            </w:pPr>
          </w:p>
        </w:tc>
        <w:tc>
          <w:tcPr>
            <w:tcW w:w="2552" w:type="dxa"/>
            <w:vAlign w:val="center"/>
          </w:tcPr>
          <w:p>
            <w:pPr>
              <w:pStyle w:val="15"/>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4.97</w:t>
            </w:r>
          </w:p>
        </w:tc>
        <w:tc>
          <w:tcPr>
            <w:tcW w:w="2551" w:type="dxa"/>
            <w:vAlign w:val="center"/>
          </w:tcPr>
          <w:p>
            <w:pPr>
              <w:pStyle w:val="15"/>
            </w:pPr>
            <w:r>
              <w:t>4.97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4.95</w:t>
            </w:r>
          </w:p>
        </w:tc>
        <w:tc>
          <w:tcPr>
            <w:tcW w:w="2551" w:type="dxa"/>
            <w:vAlign w:val="center"/>
          </w:tcPr>
          <w:p>
            <w:pPr>
              <w:pStyle w:val="15"/>
            </w:pPr>
            <w:r>
              <w:t>4.95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0.02</w:t>
            </w:r>
          </w:p>
        </w:tc>
        <w:tc>
          <w:tcPr>
            <w:tcW w:w="2551" w:type="dxa"/>
            <w:vAlign w:val="center"/>
          </w:tcPr>
          <w:p>
            <w:pPr>
              <w:pStyle w:val="15"/>
            </w:pPr>
            <w:r>
              <w:t>0.02</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475003河北省扶贫开发协会秘书处</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475003河北省扶贫开发协会秘书处</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475003河北省扶贫开发协会秘书处</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河北省扶贫开发协会秘书处2022年单位预算信息公开情况说明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》、《地方预决算公开操作规程》和《关于进一步推进预算公开工作的实施意见》规定，现将河北省扶贫开发协会秘书处2022年单位预算公开如下：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（一）负责扶贫资金、物资及技术援助的募集、管理和使用工作，</w:t>
      </w:r>
    </w:p>
    <w:p>
      <w:pPr>
        <w:pStyle w:val="33"/>
      </w:pPr>
      <w:r>
        <w:t>（二）开展扶贫济困活动及灾后重建，</w:t>
      </w:r>
    </w:p>
    <w:p>
      <w:pPr>
        <w:pStyle w:val="33"/>
      </w:pPr>
      <w:r>
        <w:t>（三）组织发达地区与贫困地区的合作与交流，</w:t>
      </w:r>
    </w:p>
    <w:p>
      <w:pPr>
        <w:pStyle w:val="33"/>
      </w:pPr>
      <w:r>
        <w:t>（四）动员社会力量参与扶贫开发。</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河北省扶贫开发协会秘书处</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反映本单位当年全部收入。2022年预算收入264.59万元。其中：一般公共预算收入264.59万元，基金预算收入0万元，国有资本经营收入0万元，财政专户核拨收入0万元，单位资金收入0万元，上年结转结余0万元。</w:t>
      </w:r>
    </w:p>
    <w:p>
      <w:pPr>
        <w:pStyle w:val="34"/>
      </w:pPr>
      <w:r>
        <w:t>2、支出说明</w:t>
      </w:r>
    </w:p>
    <w:p>
      <w:pPr>
        <w:pStyle w:val="34"/>
      </w:pPr>
      <w:r>
        <w:t>收支预算总表支出栏、基本支出表、项目支出表按经济分类和支出功能分类科目编制，反映河北省扶贫开发协会秘书处年度单位预算中支出预算的总体情况。2022年支出预算264.59万元，其中基本支出253.07万元，包括人员经费244.57万元和日常公用经费8.50万元；项目经费11.52万元，主要为办公用房租金。</w:t>
      </w:r>
    </w:p>
    <w:p>
      <w:pPr>
        <w:pStyle w:val="34"/>
      </w:pPr>
      <w:r>
        <w:t>3、比上年增减情况</w:t>
      </w:r>
    </w:p>
    <w:p>
      <w:pPr>
        <w:pStyle w:val="34"/>
      </w:pPr>
      <w:r>
        <w:t>2022年预算收支安排264.59万元，较2021年预算增加39.56万元，其中：基本支出增加39.56万元，主要为增加人员经费支出。</w:t>
      </w:r>
      <w:r>
        <w:rPr>
          <w:rFonts w:hint="eastAsia"/>
        </w:rPr>
        <w:t>项目支出无增减变化。</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2022年，我单位运行经费共计安排8.50万元，</w:t>
      </w:r>
      <w:r>
        <w:rPr>
          <w:rFonts w:hint="eastAsia"/>
        </w:rPr>
        <w:t>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before="10" w:after="10"/>
        <w:ind w:firstLine="640"/>
        <w:outlineLvl w:val="5"/>
        <w:rPr>
          <w:rFonts w:eastAsia="方正仿宋_GBK"/>
          <w:sz w:val="28"/>
        </w:rPr>
      </w:pPr>
      <w:r>
        <w:rPr>
          <w:rFonts w:hint="eastAsia" w:eastAsia="方正仿宋_GBK"/>
          <w:sz w:val="28"/>
        </w:rPr>
        <w:t>2022年，我单位财政拨款“三公”经费预算安排0万元，其中因公出国（境）费0万元；公务用车购置及运维费0万元（其中：公务用车购置费0万元，公务用车运维费0万元）；公务接待费0万元。与2021年相比，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1、扶贫开发协会秘书处办公用房租金绩效目标表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1.用于办公用房租赁费支出，保障办公正常运转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解决办公用房面积</w:t>
            </w:r>
          </w:p>
        </w:tc>
        <w:tc>
          <w:tcPr>
            <w:tcW w:w="2835" w:type="dxa"/>
            <w:vAlign w:val="center"/>
          </w:tcPr>
          <w:p>
            <w:pPr>
              <w:pStyle w:val="30"/>
            </w:pPr>
            <w:r>
              <w:t>解决办公用房面积</w:t>
            </w:r>
          </w:p>
        </w:tc>
        <w:tc>
          <w:tcPr>
            <w:tcW w:w="2551" w:type="dxa"/>
            <w:vAlign w:val="center"/>
          </w:tcPr>
          <w:p>
            <w:pPr>
              <w:pStyle w:val="30"/>
            </w:pPr>
            <w:r>
              <w:t>240平米</w:t>
            </w:r>
          </w:p>
        </w:tc>
        <w:tc>
          <w:tcPr>
            <w:tcW w:w="2268" w:type="dxa"/>
            <w:vAlign w:val="center"/>
          </w:tcPr>
          <w:p>
            <w:pPr>
              <w:pStyle w:val="30"/>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利用率</w:t>
            </w:r>
          </w:p>
        </w:tc>
        <w:tc>
          <w:tcPr>
            <w:tcW w:w="2835" w:type="dxa"/>
            <w:vAlign w:val="center"/>
          </w:tcPr>
          <w:p>
            <w:pPr>
              <w:pStyle w:val="30"/>
            </w:pPr>
            <w:r>
              <w:t>保证12名在职人员正常办公</w:t>
            </w:r>
          </w:p>
        </w:tc>
        <w:tc>
          <w:tcPr>
            <w:tcW w:w="2551" w:type="dxa"/>
            <w:vAlign w:val="center"/>
          </w:tcPr>
          <w:p>
            <w:pPr>
              <w:pStyle w:val="30"/>
            </w:pPr>
            <w:r>
              <w:t>100%</w:t>
            </w:r>
          </w:p>
        </w:tc>
        <w:tc>
          <w:tcPr>
            <w:tcW w:w="2268" w:type="dxa"/>
            <w:vAlign w:val="center"/>
          </w:tcPr>
          <w:p>
            <w:pPr>
              <w:pStyle w:val="30"/>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合同约定时限</w:t>
            </w:r>
          </w:p>
        </w:tc>
        <w:tc>
          <w:tcPr>
            <w:tcW w:w="2835" w:type="dxa"/>
            <w:vAlign w:val="center"/>
          </w:tcPr>
          <w:p>
            <w:pPr>
              <w:pStyle w:val="30"/>
            </w:pPr>
            <w:r>
              <w:t>合同约定时限</w:t>
            </w:r>
          </w:p>
        </w:tc>
        <w:tc>
          <w:tcPr>
            <w:tcW w:w="2551" w:type="dxa"/>
            <w:vAlign w:val="center"/>
          </w:tcPr>
          <w:p>
            <w:pPr>
              <w:pStyle w:val="30"/>
            </w:pPr>
            <w:r>
              <w:t>9月前</w:t>
            </w:r>
          </w:p>
        </w:tc>
        <w:tc>
          <w:tcPr>
            <w:tcW w:w="2268" w:type="dxa"/>
            <w:vAlign w:val="center"/>
          </w:tcPr>
          <w:p>
            <w:pPr>
              <w:pStyle w:val="30"/>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租赁成本</w:t>
            </w:r>
          </w:p>
        </w:tc>
        <w:tc>
          <w:tcPr>
            <w:tcW w:w="2835" w:type="dxa"/>
            <w:vAlign w:val="center"/>
          </w:tcPr>
          <w:p>
            <w:pPr>
              <w:pStyle w:val="30"/>
            </w:pPr>
            <w:r>
              <w:t>租赁成本</w:t>
            </w:r>
          </w:p>
        </w:tc>
        <w:tc>
          <w:tcPr>
            <w:tcW w:w="2551" w:type="dxa"/>
            <w:vAlign w:val="center"/>
          </w:tcPr>
          <w:p>
            <w:pPr>
              <w:pStyle w:val="30"/>
            </w:pPr>
            <w:r>
              <w:t>≤0.05万元/平米</w:t>
            </w:r>
          </w:p>
        </w:tc>
        <w:tc>
          <w:tcPr>
            <w:tcW w:w="2268" w:type="dxa"/>
            <w:vAlign w:val="center"/>
          </w:tcPr>
          <w:p>
            <w:pPr>
              <w:pStyle w:val="30"/>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服务期限</w:t>
            </w:r>
          </w:p>
        </w:tc>
        <w:tc>
          <w:tcPr>
            <w:tcW w:w="2835" w:type="dxa"/>
            <w:vAlign w:val="center"/>
          </w:tcPr>
          <w:p>
            <w:pPr>
              <w:pStyle w:val="30"/>
            </w:pPr>
            <w:r>
              <w:t>服务期限</w:t>
            </w:r>
          </w:p>
        </w:tc>
        <w:tc>
          <w:tcPr>
            <w:tcW w:w="2551" w:type="dxa"/>
            <w:vAlign w:val="center"/>
          </w:tcPr>
          <w:p>
            <w:pPr>
              <w:pStyle w:val="30"/>
            </w:pPr>
            <w:r>
              <w:t>≥1年</w:t>
            </w:r>
          </w:p>
        </w:tc>
        <w:tc>
          <w:tcPr>
            <w:tcW w:w="2268" w:type="dxa"/>
            <w:vAlign w:val="center"/>
          </w:tcPr>
          <w:p>
            <w:pPr>
              <w:pStyle w:val="30"/>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群众满意度</w:t>
            </w:r>
          </w:p>
        </w:tc>
        <w:tc>
          <w:tcPr>
            <w:tcW w:w="2835" w:type="dxa"/>
            <w:vAlign w:val="center"/>
          </w:tcPr>
          <w:p>
            <w:pPr>
              <w:pStyle w:val="30"/>
            </w:pPr>
            <w:r>
              <w:t>群众满意度</w:t>
            </w:r>
          </w:p>
        </w:tc>
        <w:tc>
          <w:tcPr>
            <w:tcW w:w="2551" w:type="dxa"/>
            <w:vAlign w:val="center"/>
          </w:tcPr>
          <w:p>
            <w:pPr>
              <w:pStyle w:val="30"/>
            </w:pPr>
            <w:r>
              <w:t>≥95%</w:t>
            </w:r>
          </w:p>
        </w:tc>
        <w:tc>
          <w:tcPr>
            <w:tcW w:w="2268" w:type="dxa"/>
            <w:vAlign w:val="center"/>
          </w:tcPr>
          <w:p>
            <w:pPr>
              <w:pStyle w:val="30"/>
            </w:pPr>
            <w:r>
              <w:t>冀机编办【2017】202号</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2022年，河北省扶贫开发协会秘书处安排政府采购预算0.00万元。具体内容见下表。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9"/>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475003河北省扶贫开发协会秘书处</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河北省扶贫开发协会秘书处上年末固定资产金额为19.60万元（详见下表）。本年度拟购置固定资产总额为0.00万元，已按要求列入政府采购预算，详见政府采购预算表。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9"/>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475003河北省扶贫开发协会秘书处</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52</w:t>
            </w:r>
          </w:p>
        </w:tc>
        <w:tc>
          <w:tcPr>
            <w:tcW w:w="2835" w:type="dxa"/>
            <w:vAlign w:val="center"/>
          </w:tcPr>
          <w:p>
            <w:pPr>
              <w:pStyle w:val="15"/>
            </w:pPr>
            <w:r>
              <w:t>19.60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 w:name="_Toc_4_4_0000000021"/>
      <w:r>
        <w:rPr>
          <w:rFonts w:ascii="方正小标宋_GBK" w:hAnsi="方正小标宋_GBK" w:eastAsia="方正小标宋_GBK" w:cs="方正小标宋_GBK"/>
          <w:color w:val="000000"/>
          <w:sz w:val="44"/>
        </w:rPr>
        <w:t>三、河北省扶贫开发信息中心收支预算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475004河北省扶贫开发信息中心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415.73</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312.40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415.73</w:t>
            </w:r>
          </w:p>
        </w:tc>
        <w:tc>
          <w:tcPr>
            <w:tcW w:w="4535" w:type="dxa"/>
            <w:vAlign w:val="center"/>
          </w:tcPr>
          <w:p>
            <w:pPr>
              <w:pStyle w:val="18"/>
            </w:pPr>
            <w:r>
              <w:t>本年支出合计</w:t>
            </w:r>
          </w:p>
        </w:tc>
        <w:tc>
          <w:tcPr>
            <w:tcW w:w="2126" w:type="dxa"/>
            <w:vAlign w:val="center"/>
          </w:tcPr>
          <w:p>
            <w:pPr>
              <w:pStyle w:val="19"/>
            </w:pPr>
            <w:r>
              <w:t>415.73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415.73</w:t>
            </w:r>
          </w:p>
        </w:tc>
        <w:tc>
          <w:tcPr>
            <w:tcW w:w="4535" w:type="dxa"/>
            <w:vAlign w:val="center"/>
          </w:tcPr>
          <w:p>
            <w:pPr>
              <w:pStyle w:val="18"/>
            </w:pPr>
            <w:r>
              <w:t>支出总计</w:t>
            </w:r>
          </w:p>
        </w:tc>
        <w:tc>
          <w:tcPr>
            <w:tcW w:w="2126" w:type="dxa"/>
            <w:vAlign w:val="center"/>
          </w:tcPr>
          <w:p>
            <w:pPr>
              <w:pStyle w:val="19"/>
            </w:pPr>
            <w:r>
              <w:t>415.73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475004河北省扶贫开发信息中心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415.73</w:t>
            </w:r>
          </w:p>
        </w:tc>
        <w:tc>
          <w:tcPr>
            <w:tcW w:w="1134" w:type="dxa"/>
            <w:vAlign w:val="center"/>
          </w:tcPr>
          <w:p>
            <w:pPr>
              <w:pStyle w:val="19"/>
            </w:pPr>
            <w:r>
              <w:t>415.73</w:t>
            </w:r>
          </w:p>
        </w:tc>
        <w:tc>
          <w:tcPr>
            <w:tcW w:w="1134" w:type="dxa"/>
            <w:vAlign w:val="center"/>
          </w:tcPr>
          <w:p>
            <w:pPr>
              <w:pStyle w:val="19"/>
            </w:pPr>
            <w:r>
              <w:t>415.73</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57.59</w:t>
            </w:r>
          </w:p>
        </w:tc>
        <w:tc>
          <w:tcPr>
            <w:tcW w:w="1134" w:type="dxa"/>
            <w:vAlign w:val="center"/>
          </w:tcPr>
          <w:p>
            <w:pPr>
              <w:pStyle w:val="15"/>
            </w:pPr>
            <w:r>
              <w:t>57.59</w:t>
            </w:r>
          </w:p>
        </w:tc>
        <w:tc>
          <w:tcPr>
            <w:tcW w:w="1134" w:type="dxa"/>
            <w:vAlign w:val="center"/>
          </w:tcPr>
          <w:p>
            <w:pPr>
              <w:pStyle w:val="15"/>
            </w:pPr>
            <w:r>
              <w:t>57.59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57.59</w:t>
            </w:r>
          </w:p>
        </w:tc>
        <w:tc>
          <w:tcPr>
            <w:tcW w:w="1134" w:type="dxa"/>
            <w:vAlign w:val="center"/>
          </w:tcPr>
          <w:p>
            <w:pPr>
              <w:pStyle w:val="15"/>
            </w:pPr>
            <w:r>
              <w:t>57.59</w:t>
            </w:r>
          </w:p>
        </w:tc>
        <w:tc>
          <w:tcPr>
            <w:tcW w:w="1134" w:type="dxa"/>
            <w:vAlign w:val="center"/>
          </w:tcPr>
          <w:p>
            <w:pPr>
              <w:pStyle w:val="15"/>
            </w:pPr>
            <w:r>
              <w:t>57.59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12.51</w:t>
            </w:r>
          </w:p>
        </w:tc>
        <w:tc>
          <w:tcPr>
            <w:tcW w:w="1134" w:type="dxa"/>
            <w:vAlign w:val="center"/>
          </w:tcPr>
          <w:p>
            <w:pPr>
              <w:pStyle w:val="15"/>
            </w:pPr>
            <w:r>
              <w:t>12.51</w:t>
            </w:r>
          </w:p>
        </w:tc>
        <w:tc>
          <w:tcPr>
            <w:tcW w:w="1134" w:type="dxa"/>
            <w:vAlign w:val="center"/>
          </w:tcPr>
          <w:p>
            <w:pPr>
              <w:pStyle w:val="15"/>
            </w:pPr>
            <w:r>
              <w:t>12.51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30.34</w:t>
            </w:r>
          </w:p>
        </w:tc>
        <w:tc>
          <w:tcPr>
            <w:tcW w:w="1134" w:type="dxa"/>
            <w:vAlign w:val="center"/>
          </w:tcPr>
          <w:p>
            <w:pPr>
              <w:pStyle w:val="15"/>
            </w:pPr>
            <w:r>
              <w:t>30.34</w:t>
            </w:r>
          </w:p>
        </w:tc>
        <w:tc>
          <w:tcPr>
            <w:tcW w:w="1134" w:type="dxa"/>
            <w:vAlign w:val="center"/>
          </w:tcPr>
          <w:p>
            <w:pPr>
              <w:pStyle w:val="15"/>
            </w:pPr>
            <w:r>
              <w:t>30.34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14.74</w:t>
            </w:r>
          </w:p>
        </w:tc>
        <w:tc>
          <w:tcPr>
            <w:tcW w:w="1134" w:type="dxa"/>
            <w:vAlign w:val="center"/>
          </w:tcPr>
          <w:p>
            <w:pPr>
              <w:pStyle w:val="15"/>
            </w:pPr>
            <w:r>
              <w:t>14.74</w:t>
            </w:r>
          </w:p>
        </w:tc>
        <w:tc>
          <w:tcPr>
            <w:tcW w:w="1134" w:type="dxa"/>
            <w:vAlign w:val="center"/>
          </w:tcPr>
          <w:p>
            <w:pPr>
              <w:pStyle w:val="15"/>
            </w:pPr>
            <w:r>
              <w:t>14.74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25.08</w:t>
            </w:r>
          </w:p>
        </w:tc>
        <w:tc>
          <w:tcPr>
            <w:tcW w:w="1134" w:type="dxa"/>
            <w:vAlign w:val="center"/>
          </w:tcPr>
          <w:p>
            <w:pPr>
              <w:pStyle w:val="15"/>
            </w:pPr>
            <w:r>
              <w:t>25.08</w:t>
            </w:r>
          </w:p>
        </w:tc>
        <w:tc>
          <w:tcPr>
            <w:tcW w:w="1134" w:type="dxa"/>
            <w:vAlign w:val="center"/>
          </w:tcPr>
          <w:p>
            <w:pPr>
              <w:pStyle w:val="15"/>
            </w:pPr>
            <w:r>
              <w:t>25.08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25.08</w:t>
            </w:r>
          </w:p>
        </w:tc>
        <w:tc>
          <w:tcPr>
            <w:tcW w:w="1134" w:type="dxa"/>
            <w:vAlign w:val="center"/>
          </w:tcPr>
          <w:p>
            <w:pPr>
              <w:pStyle w:val="15"/>
            </w:pPr>
            <w:r>
              <w:t>25.08</w:t>
            </w:r>
          </w:p>
        </w:tc>
        <w:tc>
          <w:tcPr>
            <w:tcW w:w="1134" w:type="dxa"/>
            <w:vAlign w:val="center"/>
          </w:tcPr>
          <w:p>
            <w:pPr>
              <w:pStyle w:val="15"/>
            </w:pPr>
            <w:r>
              <w:t>25.08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25.08</w:t>
            </w:r>
          </w:p>
        </w:tc>
        <w:tc>
          <w:tcPr>
            <w:tcW w:w="1134" w:type="dxa"/>
            <w:vAlign w:val="center"/>
          </w:tcPr>
          <w:p>
            <w:pPr>
              <w:pStyle w:val="15"/>
            </w:pPr>
            <w:r>
              <w:t>25.08</w:t>
            </w:r>
          </w:p>
        </w:tc>
        <w:tc>
          <w:tcPr>
            <w:tcW w:w="1134" w:type="dxa"/>
            <w:vAlign w:val="center"/>
          </w:tcPr>
          <w:p>
            <w:pPr>
              <w:pStyle w:val="15"/>
            </w:pPr>
            <w:r>
              <w:t>25.08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312.40</w:t>
            </w:r>
          </w:p>
        </w:tc>
        <w:tc>
          <w:tcPr>
            <w:tcW w:w="1134" w:type="dxa"/>
            <w:vAlign w:val="center"/>
          </w:tcPr>
          <w:p>
            <w:pPr>
              <w:pStyle w:val="15"/>
            </w:pPr>
            <w:r>
              <w:t>312.40</w:t>
            </w:r>
          </w:p>
        </w:tc>
        <w:tc>
          <w:tcPr>
            <w:tcW w:w="1134" w:type="dxa"/>
            <w:vAlign w:val="center"/>
          </w:tcPr>
          <w:p>
            <w:pPr>
              <w:pStyle w:val="15"/>
            </w:pPr>
            <w:r>
              <w:t>312.40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21305</w:t>
            </w:r>
          </w:p>
        </w:tc>
        <w:tc>
          <w:tcPr>
            <w:tcW w:w="1559" w:type="dxa"/>
            <w:vAlign w:val="center"/>
          </w:tcPr>
          <w:p>
            <w:pPr>
              <w:pStyle w:val="16"/>
            </w:pPr>
            <w:r>
              <w:t>巩固脱贫衔接乡村振兴</w:t>
            </w:r>
          </w:p>
        </w:tc>
        <w:tc>
          <w:tcPr>
            <w:tcW w:w="1134" w:type="dxa"/>
            <w:vAlign w:val="center"/>
          </w:tcPr>
          <w:p>
            <w:pPr>
              <w:pStyle w:val="15"/>
            </w:pPr>
            <w:r>
              <w:t>312.40</w:t>
            </w:r>
          </w:p>
        </w:tc>
        <w:tc>
          <w:tcPr>
            <w:tcW w:w="1134" w:type="dxa"/>
            <w:vAlign w:val="center"/>
          </w:tcPr>
          <w:p>
            <w:pPr>
              <w:pStyle w:val="15"/>
            </w:pPr>
            <w:r>
              <w:t>312.40</w:t>
            </w:r>
          </w:p>
        </w:tc>
        <w:tc>
          <w:tcPr>
            <w:tcW w:w="1134" w:type="dxa"/>
            <w:vAlign w:val="center"/>
          </w:tcPr>
          <w:p>
            <w:pPr>
              <w:pStyle w:val="15"/>
            </w:pPr>
            <w:r>
              <w:t>312.40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2130550</w:t>
            </w:r>
          </w:p>
        </w:tc>
        <w:tc>
          <w:tcPr>
            <w:tcW w:w="1559" w:type="dxa"/>
            <w:vAlign w:val="center"/>
          </w:tcPr>
          <w:p>
            <w:pPr>
              <w:pStyle w:val="16"/>
            </w:pPr>
            <w:r>
              <w:t>事业运行</w:t>
            </w:r>
          </w:p>
        </w:tc>
        <w:tc>
          <w:tcPr>
            <w:tcW w:w="1134" w:type="dxa"/>
            <w:vAlign w:val="center"/>
          </w:tcPr>
          <w:p>
            <w:pPr>
              <w:pStyle w:val="15"/>
            </w:pPr>
            <w:r>
              <w:t>266.08</w:t>
            </w:r>
          </w:p>
        </w:tc>
        <w:tc>
          <w:tcPr>
            <w:tcW w:w="1134" w:type="dxa"/>
            <w:vAlign w:val="center"/>
          </w:tcPr>
          <w:p>
            <w:pPr>
              <w:pStyle w:val="15"/>
            </w:pPr>
            <w:r>
              <w:t>266.08</w:t>
            </w:r>
          </w:p>
        </w:tc>
        <w:tc>
          <w:tcPr>
            <w:tcW w:w="1134" w:type="dxa"/>
            <w:vAlign w:val="center"/>
          </w:tcPr>
          <w:p>
            <w:pPr>
              <w:pStyle w:val="15"/>
            </w:pPr>
            <w:r>
              <w:t>266.08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2130599</w:t>
            </w:r>
          </w:p>
        </w:tc>
        <w:tc>
          <w:tcPr>
            <w:tcW w:w="1559" w:type="dxa"/>
            <w:vAlign w:val="center"/>
          </w:tcPr>
          <w:p>
            <w:pPr>
              <w:pStyle w:val="16"/>
            </w:pPr>
            <w:r>
              <w:t>其他巩固脱贫衔接乡村振兴支出</w:t>
            </w:r>
          </w:p>
        </w:tc>
        <w:tc>
          <w:tcPr>
            <w:tcW w:w="1134" w:type="dxa"/>
            <w:vAlign w:val="center"/>
          </w:tcPr>
          <w:p>
            <w:pPr>
              <w:pStyle w:val="15"/>
            </w:pPr>
            <w:r>
              <w:t>46.32</w:t>
            </w:r>
          </w:p>
        </w:tc>
        <w:tc>
          <w:tcPr>
            <w:tcW w:w="1134" w:type="dxa"/>
            <w:vAlign w:val="center"/>
          </w:tcPr>
          <w:p>
            <w:pPr>
              <w:pStyle w:val="15"/>
            </w:pPr>
            <w:r>
              <w:t>46.32</w:t>
            </w:r>
          </w:p>
        </w:tc>
        <w:tc>
          <w:tcPr>
            <w:tcW w:w="1134" w:type="dxa"/>
            <w:vAlign w:val="center"/>
          </w:tcPr>
          <w:p>
            <w:pPr>
              <w:pStyle w:val="15"/>
            </w:pPr>
            <w:r>
              <w:t>46.32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20.66</w:t>
            </w:r>
          </w:p>
        </w:tc>
        <w:tc>
          <w:tcPr>
            <w:tcW w:w="1134" w:type="dxa"/>
            <w:vAlign w:val="center"/>
          </w:tcPr>
          <w:p>
            <w:pPr>
              <w:pStyle w:val="15"/>
            </w:pPr>
            <w:r>
              <w:t>20.66</w:t>
            </w:r>
          </w:p>
        </w:tc>
        <w:tc>
          <w:tcPr>
            <w:tcW w:w="1134" w:type="dxa"/>
            <w:vAlign w:val="center"/>
          </w:tcPr>
          <w:p>
            <w:pPr>
              <w:pStyle w:val="15"/>
            </w:pPr>
            <w:r>
              <w:t>20.66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20.66</w:t>
            </w:r>
          </w:p>
        </w:tc>
        <w:tc>
          <w:tcPr>
            <w:tcW w:w="1134" w:type="dxa"/>
            <w:vAlign w:val="center"/>
          </w:tcPr>
          <w:p>
            <w:pPr>
              <w:pStyle w:val="15"/>
            </w:pPr>
            <w:r>
              <w:t>20.66</w:t>
            </w:r>
          </w:p>
        </w:tc>
        <w:tc>
          <w:tcPr>
            <w:tcW w:w="1134" w:type="dxa"/>
            <w:vAlign w:val="center"/>
          </w:tcPr>
          <w:p>
            <w:pPr>
              <w:pStyle w:val="15"/>
            </w:pPr>
            <w:r>
              <w:t>20.66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20.66</w:t>
            </w:r>
          </w:p>
        </w:tc>
        <w:tc>
          <w:tcPr>
            <w:tcW w:w="1134" w:type="dxa"/>
            <w:vAlign w:val="center"/>
          </w:tcPr>
          <w:p>
            <w:pPr>
              <w:pStyle w:val="15"/>
            </w:pPr>
            <w:r>
              <w:t>20.66</w:t>
            </w:r>
          </w:p>
        </w:tc>
        <w:tc>
          <w:tcPr>
            <w:tcW w:w="1134" w:type="dxa"/>
            <w:vAlign w:val="center"/>
          </w:tcPr>
          <w:p>
            <w:pPr>
              <w:pStyle w:val="15"/>
            </w:pPr>
            <w:r>
              <w:t>20.66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475004河北省扶贫开发信息中心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415.73</w:t>
            </w:r>
          </w:p>
        </w:tc>
        <w:tc>
          <w:tcPr>
            <w:tcW w:w="1361" w:type="dxa"/>
            <w:vAlign w:val="center"/>
          </w:tcPr>
          <w:p>
            <w:pPr>
              <w:pStyle w:val="19"/>
            </w:pPr>
            <w:r>
              <w:t>369.41</w:t>
            </w:r>
          </w:p>
        </w:tc>
        <w:tc>
          <w:tcPr>
            <w:tcW w:w="1361" w:type="dxa"/>
            <w:vAlign w:val="center"/>
          </w:tcPr>
          <w:p>
            <w:pPr>
              <w:pStyle w:val="19"/>
            </w:pPr>
            <w:r>
              <w:t>46.32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57.59</w:t>
            </w:r>
          </w:p>
        </w:tc>
        <w:tc>
          <w:tcPr>
            <w:tcW w:w="1361" w:type="dxa"/>
            <w:vAlign w:val="center"/>
          </w:tcPr>
          <w:p>
            <w:pPr>
              <w:pStyle w:val="15"/>
            </w:pPr>
            <w:r>
              <w:t>57.59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57.59</w:t>
            </w:r>
          </w:p>
        </w:tc>
        <w:tc>
          <w:tcPr>
            <w:tcW w:w="1361" w:type="dxa"/>
            <w:vAlign w:val="center"/>
          </w:tcPr>
          <w:p>
            <w:pPr>
              <w:pStyle w:val="15"/>
            </w:pPr>
            <w:r>
              <w:t>57.59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12.51</w:t>
            </w:r>
          </w:p>
        </w:tc>
        <w:tc>
          <w:tcPr>
            <w:tcW w:w="1361" w:type="dxa"/>
            <w:vAlign w:val="center"/>
          </w:tcPr>
          <w:p>
            <w:pPr>
              <w:pStyle w:val="15"/>
            </w:pPr>
            <w:r>
              <w:t>12.51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30.34</w:t>
            </w:r>
          </w:p>
        </w:tc>
        <w:tc>
          <w:tcPr>
            <w:tcW w:w="1361" w:type="dxa"/>
            <w:vAlign w:val="center"/>
          </w:tcPr>
          <w:p>
            <w:pPr>
              <w:pStyle w:val="15"/>
            </w:pPr>
            <w:r>
              <w:t>30.34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14.74</w:t>
            </w:r>
          </w:p>
        </w:tc>
        <w:tc>
          <w:tcPr>
            <w:tcW w:w="1361" w:type="dxa"/>
            <w:vAlign w:val="center"/>
          </w:tcPr>
          <w:p>
            <w:pPr>
              <w:pStyle w:val="15"/>
            </w:pPr>
            <w:r>
              <w:t>14.74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25.08</w:t>
            </w:r>
          </w:p>
        </w:tc>
        <w:tc>
          <w:tcPr>
            <w:tcW w:w="1361" w:type="dxa"/>
            <w:vAlign w:val="center"/>
          </w:tcPr>
          <w:p>
            <w:pPr>
              <w:pStyle w:val="15"/>
            </w:pPr>
            <w:r>
              <w:t>25.08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25.08</w:t>
            </w:r>
          </w:p>
        </w:tc>
        <w:tc>
          <w:tcPr>
            <w:tcW w:w="1361" w:type="dxa"/>
            <w:vAlign w:val="center"/>
          </w:tcPr>
          <w:p>
            <w:pPr>
              <w:pStyle w:val="15"/>
            </w:pPr>
            <w:r>
              <w:t>25.08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25.08</w:t>
            </w:r>
          </w:p>
        </w:tc>
        <w:tc>
          <w:tcPr>
            <w:tcW w:w="1361" w:type="dxa"/>
            <w:vAlign w:val="center"/>
          </w:tcPr>
          <w:p>
            <w:pPr>
              <w:pStyle w:val="15"/>
            </w:pPr>
            <w:r>
              <w:t>25.08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6" w:type="dxa"/>
            <w:vAlign w:val="center"/>
          </w:tcPr>
          <w:p>
            <w:pPr>
              <w:pStyle w:val="16"/>
            </w:pPr>
            <w:r>
              <w:t>农林水支出</w:t>
            </w:r>
          </w:p>
        </w:tc>
        <w:tc>
          <w:tcPr>
            <w:tcW w:w="1361" w:type="dxa"/>
            <w:vAlign w:val="center"/>
          </w:tcPr>
          <w:p>
            <w:pPr>
              <w:pStyle w:val="15"/>
            </w:pPr>
            <w:r>
              <w:t>312.40</w:t>
            </w:r>
          </w:p>
        </w:tc>
        <w:tc>
          <w:tcPr>
            <w:tcW w:w="1361" w:type="dxa"/>
            <w:vAlign w:val="center"/>
          </w:tcPr>
          <w:p>
            <w:pPr>
              <w:pStyle w:val="15"/>
            </w:pPr>
            <w:r>
              <w:t>266.08</w:t>
            </w:r>
          </w:p>
        </w:tc>
        <w:tc>
          <w:tcPr>
            <w:tcW w:w="1361" w:type="dxa"/>
            <w:vAlign w:val="center"/>
          </w:tcPr>
          <w:p>
            <w:pPr>
              <w:pStyle w:val="15"/>
            </w:pPr>
            <w:r>
              <w:t>46.32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21305</w:t>
            </w:r>
          </w:p>
        </w:tc>
        <w:tc>
          <w:tcPr>
            <w:tcW w:w="4536" w:type="dxa"/>
            <w:vAlign w:val="center"/>
          </w:tcPr>
          <w:p>
            <w:pPr>
              <w:pStyle w:val="16"/>
            </w:pPr>
            <w:r>
              <w:t>巩固脱贫衔接乡村振兴</w:t>
            </w:r>
          </w:p>
        </w:tc>
        <w:tc>
          <w:tcPr>
            <w:tcW w:w="1361" w:type="dxa"/>
            <w:vAlign w:val="center"/>
          </w:tcPr>
          <w:p>
            <w:pPr>
              <w:pStyle w:val="15"/>
            </w:pPr>
            <w:r>
              <w:t>312.40</w:t>
            </w:r>
          </w:p>
        </w:tc>
        <w:tc>
          <w:tcPr>
            <w:tcW w:w="1361" w:type="dxa"/>
            <w:vAlign w:val="center"/>
          </w:tcPr>
          <w:p>
            <w:pPr>
              <w:pStyle w:val="15"/>
            </w:pPr>
            <w:r>
              <w:t>266.08</w:t>
            </w:r>
          </w:p>
        </w:tc>
        <w:tc>
          <w:tcPr>
            <w:tcW w:w="1361" w:type="dxa"/>
            <w:vAlign w:val="center"/>
          </w:tcPr>
          <w:p>
            <w:pPr>
              <w:pStyle w:val="15"/>
            </w:pPr>
            <w:r>
              <w:t>46.32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2130550</w:t>
            </w:r>
          </w:p>
        </w:tc>
        <w:tc>
          <w:tcPr>
            <w:tcW w:w="4536" w:type="dxa"/>
            <w:vAlign w:val="center"/>
          </w:tcPr>
          <w:p>
            <w:pPr>
              <w:pStyle w:val="16"/>
            </w:pPr>
            <w:r>
              <w:t>事业运行</w:t>
            </w:r>
          </w:p>
        </w:tc>
        <w:tc>
          <w:tcPr>
            <w:tcW w:w="1361" w:type="dxa"/>
            <w:vAlign w:val="center"/>
          </w:tcPr>
          <w:p>
            <w:pPr>
              <w:pStyle w:val="15"/>
            </w:pPr>
            <w:r>
              <w:t>266.08</w:t>
            </w:r>
          </w:p>
        </w:tc>
        <w:tc>
          <w:tcPr>
            <w:tcW w:w="1361" w:type="dxa"/>
            <w:vAlign w:val="center"/>
          </w:tcPr>
          <w:p>
            <w:pPr>
              <w:pStyle w:val="15"/>
            </w:pPr>
            <w:r>
              <w:t>266.08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2130599</w:t>
            </w:r>
          </w:p>
        </w:tc>
        <w:tc>
          <w:tcPr>
            <w:tcW w:w="4536" w:type="dxa"/>
            <w:vAlign w:val="center"/>
          </w:tcPr>
          <w:p>
            <w:pPr>
              <w:pStyle w:val="16"/>
            </w:pPr>
            <w:r>
              <w:t>其他巩固脱贫衔接乡村振兴支出</w:t>
            </w:r>
          </w:p>
        </w:tc>
        <w:tc>
          <w:tcPr>
            <w:tcW w:w="1361" w:type="dxa"/>
            <w:vAlign w:val="center"/>
          </w:tcPr>
          <w:p>
            <w:pPr>
              <w:pStyle w:val="15"/>
            </w:pPr>
            <w:r>
              <w:t>46.32</w:t>
            </w:r>
          </w:p>
        </w:tc>
        <w:tc>
          <w:tcPr>
            <w:tcW w:w="1361" w:type="dxa"/>
            <w:vAlign w:val="center"/>
          </w:tcPr>
          <w:p>
            <w:pPr>
              <w:pStyle w:val="15"/>
            </w:pPr>
          </w:p>
        </w:tc>
        <w:tc>
          <w:tcPr>
            <w:tcW w:w="1361" w:type="dxa"/>
            <w:vAlign w:val="center"/>
          </w:tcPr>
          <w:p>
            <w:pPr>
              <w:pStyle w:val="15"/>
            </w:pPr>
            <w:r>
              <w:t>46.32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20.66</w:t>
            </w:r>
          </w:p>
        </w:tc>
        <w:tc>
          <w:tcPr>
            <w:tcW w:w="1361" w:type="dxa"/>
            <w:vAlign w:val="center"/>
          </w:tcPr>
          <w:p>
            <w:pPr>
              <w:pStyle w:val="15"/>
            </w:pPr>
            <w:r>
              <w:t>20.66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20.66</w:t>
            </w:r>
          </w:p>
        </w:tc>
        <w:tc>
          <w:tcPr>
            <w:tcW w:w="1361" w:type="dxa"/>
            <w:vAlign w:val="center"/>
          </w:tcPr>
          <w:p>
            <w:pPr>
              <w:pStyle w:val="15"/>
            </w:pPr>
            <w:r>
              <w:t>20.66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20.66</w:t>
            </w:r>
          </w:p>
        </w:tc>
        <w:tc>
          <w:tcPr>
            <w:tcW w:w="1361" w:type="dxa"/>
            <w:vAlign w:val="center"/>
          </w:tcPr>
          <w:p>
            <w:pPr>
              <w:pStyle w:val="15"/>
            </w:pPr>
            <w:r>
              <w:t>20.66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475004河北省扶贫开发信息中心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415.73</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57.59</w:t>
            </w:r>
          </w:p>
        </w:tc>
        <w:tc>
          <w:tcPr>
            <w:tcW w:w="1474" w:type="dxa"/>
            <w:vAlign w:val="center"/>
          </w:tcPr>
          <w:p>
            <w:pPr>
              <w:pStyle w:val="15"/>
            </w:pPr>
            <w:r>
              <w:t>57.59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25.08</w:t>
            </w:r>
          </w:p>
        </w:tc>
        <w:tc>
          <w:tcPr>
            <w:tcW w:w="1474" w:type="dxa"/>
            <w:vAlign w:val="center"/>
          </w:tcPr>
          <w:p>
            <w:pPr>
              <w:pStyle w:val="15"/>
            </w:pPr>
            <w:r>
              <w:t>25.08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312.40</w:t>
            </w:r>
          </w:p>
        </w:tc>
        <w:tc>
          <w:tcPr>
            <w:tcW w:w="1474" w:type="dxa"/>
            <w:vAlign w:val="center"/>
          </w:tcPr>
          <w:p>
            <w:pPr>
              <w:pStyle w:val="15"/>
            </w:pPr>
            <w:r>
              <w:t>312.40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20.66</w:t>
            </w:r>
          </w:p>
        </w:tc>
        <w:tc>
          <w:tcPr>
            <w:tcW w:w="1474" w:type="dxa"/>
            <w:vAlign w:val="center"/>
          </w:tcPr>
          <w:p>
            <w:pPr>
              <w:pStyle w:val="15"/>
            </w:pPr>
            <w:r>
              <w:t>20.66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415.73</w:t>
            </w:r>
          </w:p>
        </w:tc>
        <w:tc>
          <w:tcPr>
            <w:tcW w:w="3402" w:type="dxa"/>
            <w:vAlign w:val="center"/>
          </w:tcPr>
          <w:p>
            <w:pPr>
              <w:pStyle w:val="18"/>
            </w:pPr>
            <w:r>
              <w:t>本年支出合计</w:t>
            </w:r>
          </w:p>
        </w:tc>
        <w:tc>
          <w:tcPr>
            <w:tcW w:w="1474" w:type="dxa"/>
            <w:vAlign w:val="center"/>
          </w:tcPr>
          <w:p>
            <w:pPr>
              <w:pStyle w:val="19"/>
            </w:pPr>
            <w:r>
              <w:t>415.73</w:t>
            </w:r>
          </w:p>
        </w:tc>
        <w:tc>
          <w:tcPr>
            <w:tcW w:w="1474" w:type="dxa"/>
            <w:vAlign w:val="center"/>
          </w:tcPr>
          <w:p>
            <w:pPr>
              <w:pStyle w:val="19"/>
            </w:pPr>
            <w:r>
              <w:t>415.73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415.73</w:t>
            </w:r>
          </w:p>
        </w:tc>
        <w:tc>
          <w:tcPr>
            <w:tcW w:w="3402" w:type="dxa"/>
            <w:vAlign w:val="center"/>
          </w:tcPr>
          <w:p>
            <w:pPr>
              <w:pStyle w:val="18"/>
            </w:pPr>
            <w:r>
              <w:t>支出总计</w:t>
            </w:r>
          </w:p>
        </w:tc>
        <w:tc>
          <w:tcPr>
            <w:tcW w:w="1474" w:type="dxa"/>
            <w:vAlign w:val="center"/>
          </w:tcPr>
          <w:p>
            <w:pPr>
              <w:pStyle w:val="19"/>
            </w:pPr>
            <w:r>
              <w:t>415.73</w:t>
            </w:r>
          </w:p>
        </w:tc>
        <w:tc>
          <w:tcPr>
            <w:tcW w:w="1474" w:type="dxa"/>
            <w:vAlign w:val="center"/>
          </w:tcPr>
          <w:p>
            <w:pPr>
              <w:pStyle w:val="19"/>
            </w:pPr>
            <w:r>
              <w:t>415.73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475004河北省扶贫开发信息中心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415.73</w:t>
            </w:r>
          </w:p>
        </w:tc>
        <w:tc>
          <w:tcPr>
            <w:tcW w:w="2551" w:type="dxa"/>
            <w:vAlign w:val="center"/>
          </w:tcPr>
          <w:p>
            <w:pPr>
              <w:pStyle w:val="19"/>
            </w:pPr>
            <w:r>
              <w:t>369.41</w:t>
            </w:r>
          </w:p>
        </w:tc>
        <w:tc>
          <w:tcPr>
            <w:tcW w:w="2551" w:type="dxa"/>
            <w:vAlign w:val="center"/>
          </w:tcPr>
          <w:p>
            <w:pPr>
              <w:pStyle w:val="19"/>
            </w:pPr>
            <w:r>
              <w:t>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57.59</w:t>
            </w:r>
          </w:p>
        </w:tc>
        <w:tc>
          <w:tcPr>
            <w:tcW w:w="2551" w:type="dxa"/>
            <w:vAlign w:val="center"/>
          </w:tcPr>
          <w:p>
            <w:pPr>
              <w:pStyle w:val="15"/>
            </w:pPr>
            <w:r>
              <w:t>57.59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57.59</w:t>
            </w:r>
          </w:p>
        </w:tc>
        <w:tc>
          <w:tcPr>
            <w:tcW w:w="2551" w:type="dxa"/>
            <w:vAlign w:val="center"/>
          </w:tcPr>
          <w:p>
            <w:pPr>
              <w:pStyle w:val="15"/>
            </w:pPr>
            <w:r>
              <w:t>57.59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12.51</w:t>
            </w:r>
          </w:p>
        </w:tc>
        <w:tc>
          <w:tcPr>
            <w:tcW w:w="2551" w:type="dxa"/>
            <w:vAlign w:val="center"/>
          </w:tcPr>
          <w:p>
            <w:pPr>
              <w:pStyle w:val="15"/>
            </w:pPr>
            <w:r>
              <w:t>12.51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30.34</w:t>
            </w:r>
          </w:p>
        </w:tc>
        <w:tc>
          <w:tcPr>
            <w:tcW w:w="2551" w:type="dxa"/>
            <w:vAlign w:val="center"/>
          </w:tcPr>
          <w:p>
            <w:pPr>
              <w:pStyle w:val="15"/>
            </w:pPr>
            <w:r>
              <w:t>30.34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14.74</w:t>
            </w:r>
          </w:p>
        </w:tc>
        <w:tc>
          <w:tcPr>
            <w:tcW w:w="2551" w:type="dxa"/>
            <w:vAlign w:val="center"/>
          </w:tcPr>
          <w:p>
            <w:pPr>
              <w:pStyle w:val="15"/>
            </w:pPr>
            <w:r>
              <w:t>14.74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25.08</w:t>
            </w:r>
          </w:p>
        </w:tc>
        <w:tc>
          <w:tcPr>
            <w:tcW w:w="2551" w:type="dxa"/>
            <w:vAlign w:val="center"/>
          </w:tcPr>
          <w:p>
            <w:pPr>
              <w:pStyle w:val="15"/>
            </w:pPr>
            <w:r>
              <w:t>25.08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25.08</w:t>
            </w:r>
          </w:p>
        </w:tc>
        <w:tc>
          <w:tcPr>
            <w:tcW w:w="2551" w:type="dxa"/>
            <w:vAlign w:val="center"/>
          </w:tcPr>
          <w:p>
            <w:pPr>
              <w:pStyle w:val="15"/>
            </w:pPr>
            <w:r>
              <w:t>25.08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25.08</w:t>
            </w:r>
          </w:p>
        </w:tc>
        <w:tc>
          <w:tcPr>
            <w:tcW w:w="2551" w:type="dxa"/>
            <w:vAlign w:val="center"/>
          </w:tcPr>
          <w:p>
            <w:pPr>
              <w:pStyle w:val="15"/>
            </w:pPr>
            <w:r>
              <w:t>25.08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312.40</w:t>
            </w:r>
          </w:p>
        </w:tc>
        <w:tc>
          <w:tcPr>
            <w:tcW w:w="2551" w:type="dxa"/>
            <w:vAlign w:val="center"/>
          </w:tcPr>
          <w:p>
            <w:pPr>
              <w:pStyle w:val="15"/>
            </w:pPr>
            <w:r>
              <w:t>266.08</w:t>
            </w:r>
          </w:p>
        </w:tc>
        <w:tc>
          <w:tcPr>
            <w:tcW w:w="2551" w:type="dxa"/>
            <w:vAlign w:val="center"/>
          </w:tcPr>
          <w:p>
            <w:pPr>
              <w:pStyle w:val="15"/>
            </w:pPr>
            <w:r>
              <w:t>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21305</w:t>
            </w:r>
          </w:p>
        </w:tc>
        <w:tc>
          <w:tcPr>
            <w:tcW w:w="4535" w:type="dxa"/>
            <w:vAlign w:val="center"/>
          </w:tcPr>
          <w:p>
            <w:pPr>
              <w:pStyle w:val="16"/>
            </w:pPr>
            <w:r>
              <w:t>巩固脱贫衔接乡村振兴</w:t>
            </w:r>
          </w:p>
        </w:tc>
        <w:tc>
          <w:tcPr>
            <w:tcW w:w="2551" w:type="dxa"/>
            <w:vAlign w:val="center"/>
          </w:tcPr>
          <w:p>
            <w:pPr>
              <w:pStyle w:val="15"/>
            </w:pPr>
            <w:r>
              <w:t>312.40</w:t>
            </w:r>
          </w:p>
        </w:tc>
        <w:tc>
          <w:tcPr>
            <w:tcW w:w="2551" w:type="dxa"/>
            <w:vAlign w:val="center"/>
          </w:tcPr>
          <w:p>
            <w:pPr>
              <w:pStyle w:val="15"/>
            </w:pPr>
            <w:r>
              <w:t>266.08</w:t>
            </w:r>
          </w:p>
        </w:tc>
        <w:tc>
          <w:tcPr>
            <w:tcW w:w="2551" w:type="dxa"/>
            <w:vAlign w:val="center"/>
          </w:tcPr>
          <w:p>
            <w:pPr>
              <w:pStyle w:val="15"/>
            </w:pPr>
            <w:r>
              <w:t>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2130550</w:t>
            </w:r>
          </w:p>
        </w:tc>
        <w:tc>
          <w:tcPr>
            <w:tcW w:w="4535" w:type="dxa"/>
            <w:vAlign w:val="center"/>
          </w:tcPr>
          <w:p>
            <w:pPr>
              <w:pStyle w:val="16"/>
            </w:pPr>
            <w:r>
              <w:t>事业运行</w:t>
            </w:r>
          </w:p>
        </w:tc>
        <w:tc>
          <w:tcPr>
            <w:tcW w:w="2551" w:type="dxa"/>
            <w:vAlign w:val="center"/>
          </w:tcPr>
          <w:p>
            <w:pPr>
              <w:pStyle w:val="15"/>
            </w:pPr>
            <w:r>
              <w:t>266.08</w:t>
            </w:r>
          </w:p>
        </w:tc>
        <w:tc>
          <w:tcPr>
            <w:tcW w:w="2551" w:type="dxa"/>
            <w:vAlign w:val="center"/>
          </w:tcPr>
          <w:p>
            <w:pPr>
              <w:pStyle w:val="15"/>
            </w:pPr>
            <w:r>
              <w:t>266.08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2130599</w:t>
            </w:r>
          </w:p>
        </w:tc>
        <w:tc>
          <w:tcPr>
            <w:tcW w:w="4535" w:type="dxa"/>
            <w:vAlign w:val="center"/>
          </w:tcPr>
          <w:p>
            <w:pPr>
              <w:pStyle w:val="16"/>
            </w:pPr>
            <w:r>
              <w:t>其他巩固脱贫衔接乡村振兴支出</w:t>
            </w:r>
          </w:p>
        </w:tc>
        <w:tc>
          <w:tcPr>
            <w:tcW w:w="2551" w:type="dxa"/>
            <w:vAlign w:val="center"/>
          </w:tcPr>
          <w:p>
            <w:pPr>
              <w:pStyle w:val="15"/>
            </w:pPr>
            <w:r>
              <w:t>46.32</w:t>
            </w:r>
          </w:p>
        </w:tc>
        <w:tc>
          <w:tcPr>
            <w:tcW w:w="2551" w:type="dxa"/>
            <w:vAlign w:val="center"/>
          </w:tcPr>
          <w:p>
            <w:pPr>
              <w:pStyle w:val="15"/>
            </w:pPr>
          </w:p>
        </w:tc>
        <w:tc>
          <w:tcPr>
            <w:tcW w:w="2551" w:type="dxa"/>
            <w:vAlign w:val="center"/>
          </w:tcPr>
          <w:p>
            <w:pPr>
              <w:pStyle w:val="15"/>
            </w:pPr>
            <w:r>
              <w:t>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20.66</w:t>
            </w:r>
          </w:p>
        </w:tc>
        <w:tc>
          <w:tcPr>
            <w:tcW w:w="2551" w:type="dxa"/>
            <w:vAlign w:val="center"/>
          </w:tcPr>
          <w:p>
            <w:pPr>
              <w:pStyle w:val="15"/>
            </w:pPr>
            <w:r>
              <w:t>20.66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20.66</w:t>
            </w:r>
          </w:p>
        </w:tc>
        <w:tc>
          <w:tcPr>
            <w:tcW w:w="2551" w:type="dxa"/>
            <w:vAlign w:val="center"/>
          </w:tcPr>
          <w:p>
            <w:pPr>
              <w:pStyle w:val="15"/>
            </w:pPr>
            <w:r>
              <w:t>20.66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20.66</w:t>
            </w:r>
          </w:p>
        </w:tc>
        <w:tc>
          <w:tcPr>
            <w:tcW w:w="2551" w:type="dxa"/>
            <w:vAlign w:val="center"/>
          </w:tcPr>
          <w:p>
            <w:pPr>
              <w:pStyle w:val="15"/>
            </w:pPr>
            <w:r>
              <w:t>20.66</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475004河北省扶贫开发信息中心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369.41</w:t>
            </w:r>
          </w:p>
        </w:tc>
        <w:tc>
          <w:tcPr>
            <w:tcW w:w="2551" w:type="dxa"/>
            <w:vAlign w:val="center"/>
          </w:tcPr>
          <w:p>
            <w:pPr>
              <w:pStyle w:val="19"/>
            </w:pPr>
            <w:r>
              <w:t>357.40</w:t>
            </w:r>
          </w:p>
        </w:tc>
        <w:tc>
          <w:tcPr>
            <w:tcW w:w="2552" w:type="dxa"/>
            <w:vAlign w:val="center"/>
          </w:tcPr>
          <w:p>
            <w:pPr>
              <w:pStyle w:val="19"/>
            </w:pPr>
            <w:r>
              <w:t>12.01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344.53</w:t>
            </w:r>
          </w:p>
        </w:tc>
        <w:tc>
          <w:tcPr>
            <w:tcW w:w="2551" w:type="dxa"/>
            <w:vAlign w:val="center"/>
          </w:tcPr>
          <w:p>
            <w:pPr>
              <w:pStyle w:val="15"/>
            </w:pPr>
            <w:r>
              <w:t>344.53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92.98</w:t>
            </w:r>
          </w:p>
        </w:tc>
        <w:tc>
          <w:tcPr>
            <w:tcW w:w="2551" w:type="dxa"/>
            <w:vAlign w:val="center"/>
          </w:tcPr>
          <w:p>
            <w:pPr>
              <w:pStyle w:val="15"/>
            </w:pPr>
            <w:r>
              <w:t>92.98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89.72</w:t>
            </w:r>
          </w:p>
        </w:tc>
        <w:tc>
          <w:tcPr>
            <w:tcW w:w="2551" w:type="dxa"/>
            <w:vAlign w:val="center"/>
          </w:tcPr>
          <w:p>
            <w:pPr>
              <w:pStyle w:val="15"/>
            </w:pPr>
            <w:r>
              <w:t>89.72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59.17</w:t>
            </w:r>
          </w:p>
        </w:tc>
        <w:tc>
          <w:tcPr>
            <w:tcW w:w="2551" w:type="dxa"/>
            <w:vAlign w:val="center"/>
          </w:tcPr>
          <w:p>
            <w:pPr>
              <w:pStyle w:val="15"/>
            </w:pPr>
            <w:r>
              <w:t>59.17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30.34</w:t>
            </w:r>
          </w:p>
        </w:tc>
        <w:tc>
          <w:tcPr>
            <w:tcW w:w="2551" w:type="dxa"/>
            <w:vAlign w:val="center"/>
          </w:tcPr>
          <w:p>
            <w:pPr>
              <w:pStyle w:val="15"/>
            </w:pPr>
            <w:r>
              <w:t>30.34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14.74</w:t>
            </w:r>
          </w:p>
        </w:tc>
        <w:tc>
          <w:tcPr>
            <w:tcW w:w="2551" w:type="dxa"/>
            <w:vAlign w:val="center"/>
          </w:tcPr>
          <w:p>
            <w:pPr>
              <w:pStyle w:val="15"/>
            </w:pPr>
            <w:r>
              <w:t>14.74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11.01</w:t>
            </w:r>
          </w:p>
        </w:tc>
        <w:tc>
          <w:tcPr>
            <w:tcW w:w="2551" w:type="dxa"/>
            <w:vAlign w:val="center"/>
          </w:tcPr>
          <w:p>
            <w:pPr>
              <w:pStyle w:val="15"/>
            </w:pPr>
            <w:r>
              <w:t>11.01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15.71</w:t>
            </w:r>
          </w:p>
        </w:tc>
        <w:tc>
          <w:tcPr>
            <w:tcW w:w="2551" w:type="dxa"/>
            <w:vAlign w:val="center"/>
          </w:tcPr>
          <w:p>
            <w:pPr>
              <w:pStyle w:val="15"/>
            </w:pPr>
            <w:r>
              <w:t>15.71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20.66</w:t>
            </w:r>
          </w:p>
        </w:tc>
        <w:tc>
          <w:tcPr>
            <w:tcW w:w="2551" w:type="dxa"/>
            <w:vAlign w:val="center"/>
          </w:tcPr>
          <w:p>
            <w:pPr>
              <w:pStyle w:val="15"/>
            </w:pPr>
            <w:r>
              <w:t>20.66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10.20</w:t>
            </w:r>
          </w:p>
        </w:tc>
        <w:tc>
          <w:tcPr>
            <w:tcW w:w="2551" w:type="dxa"/>
            <w:vAlign w:val="center"/>
          </w:tcPr>
          <w:p>
            <w:pPr>
              <w:pStyle w:val="15"/>
            </w:pPr>
            <w:r>
              <w:t>10.20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12.01</w:t>
            </w:r>
          </w:p>
        </w:tc>
        <w:tc>
          <w:tcPr>
            <w:tcW w:w="2551" w:type="dxa"/>
            <w:vAlign w:val="center"/>
          </w:tcPr>
          <w:p>
            <w:pPr>
              <w:pStyle w:val="15"/>
            </w:pPr>
          </w:p>
        </w:tc>
        <w:tc>
          <w:tcPr>
            <w:tcW w:w="2552" w:type="dxa"/>
            <w:vAlign w:val="center"/>
          </w:tcPr>
          <w:p>
            <w:pPr>
              <w:pStyle w:val="15"/>
            </w:pPr>
            <w:r>
              <w:t>12.01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8.98</w:t>
            </w:r>
          </w:p>
        </w:tc>
        <w:tc>
          <w:tcPr>
            <w:tcW w:w="2551" w:type="dxa"/>
            <w:vAlign w:val="center"/>
          </w:tcPr>
          <w:p>
            <w:pPr>
              <w:pStyle w:val="15"/>
            </w:pPr>
          </w:p>
        </w:tc>
        <w:tc>
          <w:tcPr>
            <w:tcW w:w="2552" w:type="dxa"/>
            <w:vAlign w:val="center"/>
          </w:tcPr>
          <w:p>
            <w:pPr>
              <w:pStyle w:val="15"/>
            </w:pPr>
            <w:r>
              <w:t>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2.78</w:t>
            </w:r>
          </w:p>
        </w:tc>
        <w:tc>
          <w:tcPr>
            <w:tcW w:w="2551" w:type="dxa"/>
            <w:vAlign w:val="center"/>
          </w:tcPr>
          <w:p>
            <w:pPr>
              <w:pStyle w:val="15"/>
            </w:pPr>
          </w:p>
        </w:tc>
        <w:tc>
          <w:tcPr>
            <w:tcW w:w="2552" w:type="dxa"/>
            <w:vAlign w:val="center"/>
          </w:tcPr>
          <w:p>
            <w:pPr>
              <w:pStyle w:val="15"/>
            </w:pPr>
            <w:r>
              <w:t>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0.25</w:t>
            </w:r>
          </w:p>
        </w:tc>
        <w:tc>
          <w:tcPr>
            <w:tcW w:w="2551" w:type="dxa"/>
            <w:vAlign w:val="center"/>
          </w:tcPr>
          <w:p>
            <w:pPr>
              <w:pStyle w:val="15"/>
            </w:pPr>
          </w:p>
        </w:tc>
        <w:tc>
          <w:tcPr>
            <w:tcW w:w="2552"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12.87</w:t>
            </w:r>
          </w:p>
        </w:tc>
        <w:tc>
          <w:tcPr>
            <w:tcW w:w="2551" w:type="dxa"/>
            <w:vAlign w:val="center"/>
          </w:tcPr>
          <w:p>
            <w:pPr>
              <w:pStyle w:val="15"/>
            </w:pPr>
            <w:r>
              <w:t>12.87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12.51</w:t>
            </w:r>
          </w:p>
        </w:tc>
        <w:tc>
          <w:tcPr>
            <w:tcW w:w="2551" w:type="dxa"/>
            <w:vAlign w:val="center"/>
          </w:tcPr>
          <w:p>
            <w:pPr>
              <w:pStyle w:val="15"/>
            </w:pPr>
            <w:r>
              <w:t>12.51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0.36</w:t>
            </w:r>
          </w:p>
        </w:tc>
        <w:tc>
          <w:tcPr>
            <w:tcW w:w="2551" w:type="dxa"/>
            <w:vAlign w:val="center"/>
          </w:tcPr>
          <w:p>
            <w:pPr>
              <w:pStyle w:val="15"/>
            </w:pPr>
            <w:r>
              <w:t>0.36</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475004河北省扶贫开发信息中心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475004河北省扶贫开发信息中心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475004河北省扶贫开发信息中心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河北省扶贫开发信息中心2022年单位预算信息公开情况说明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》、《地方预决算公开操作规程》和《关于进一步推进预算公开工作的实施意见》规定，现将河北省扶贫开发信息中心2022年单位预算公开如下：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（一）承担“雨露计划”组织实施工作。</w:t>
      </w:r>
    </w:p>
    <w:p>
      <w:pPr>
        <w:pStyle w:val="33"/>
      </w:pPr>
      <w:r>
        <w:t>（二）承担全省贫困地区干部科技培训和致富带头人培训。</w:t>
      </w:r>
    </w:p>
    <w:p>
      <w:pPr>
        <w:pStyle w:val="33"/>
      </w:pPr>
      <w:r>
        <w:t>（三）编辑《河北扶贫》杂志（内部刊物）。</w:t>
      </w:r>
    </w:p>
    <w:p>
      <w:pPr>
        <w:pStyle w:val="33"/>
      </w:pPr>
      <w:r>
        <w:t>（四）协调扶贫外资项目引进的事务性工作。</w:t>
      </w:r>
    </w:p>
    <w:p>
      <w:pPr>
        <w:pStyle w:val="33"/>
      </w:pPr>
      <w:r>
        <w:t>（五）参与组织贫困地区劳动力转移就业工作。</w:t>
      </w:r>
    </w:p>
    <w:p>
      <w:pPr>
        <w:pStyle w:val="33"/>
      </w:pPr>
      <w:r>
        <w:t>（六）参与贫困退出和扶贫开发考核第三方评估工作。</w:t>
      </w:r>
    </w:p>
    <w:p>
      <w:pPr>
        <w:pStyle w:val="33"/>
      </w:pPr>
      <w:r>
        <w:t>（七）配合开展贫困地区人才建设工作。</w:t>
      </w:r>
    </w:p>
    <w:p>
      <w:pPr>
        <w:pStyle w:val="33"/>
      </w:pPr>
      <w:r>
        <w:t>（八）参与组织全省贫困地区党政干部、扶贫系统干部培训工作。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河北省扶贫开发信息中心</w:t>
            </w:r>
          </w:p>
        </w:tc>
        <w:tc>
          <w:tcPr>
            <w:tcW w:w="1843" w:type="dxa"/>
            <w:vAlign w:val="center"/>
          </w:tcPr>
          <w:p>
            <w:pPr>
              <w:pStyle w:val="17"/>
            </w:pPr>
            <w:r>
              <w:t>事业</w:t>
            </w:r>
          </w:p>
        </w:tc>
        <w:tc>
          <w:tcPr>
            <w:tcW w:w="2126" w:type="dxa"/>
            <w:vAlign w:val="center"/>
          </w:tcPr>
          <w:p>
            <w:pPr>
              <w:pStyle w:val="17"/>
            </w:pPr>
            <w:r>
              <w:rPr>
                <w:rFonts w:hint="eastAsia"/>
              </w:rP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 xml:space="preserve">1、收入说明 </w:t>
      </w:r>
    </w:p>
    <w:p>
      <w:pPr>
        <w:pStyle w:val="34"/>
      </w:pPr>
      <w:r>
        <w:t>反映本单位当年全部收入。2022年预算收入415.73万元，其中：一般公共预算收入415.73万元，基金预算收入0万元，国有资本经营预算收入0万元，财政专户核拨收入0万元，单位资金收入0万元，上年结转结余0万元。</w:t>
      </w:r>
    </w:p>
    <w:p>
      <w:pPr>
        <w:pStyle w:val="34"/>
      </w:pPr>
      <w:r>
        <w:t>2、支出说明</w:t>
      </w:r>
    </w:p>
    <w:p>
      <w:pPr>
        <w:pStyle w:val="34"/>
      </w:pPr>
      <w:r>
        <w:t>收支预算总表支出栏、基本支出表、项目支出按经济分类和支出功能分类科目编制，反映河北省扶贫开发信息中心年度单位预算中支出预算的总体情况。2022年支出预算415.73万元，其中基本支出369.41万元，包括人员经费357.4万元和日常公用经费12.01万元；项目支出46.32万元，主要为扶贫开发信息中心办公用房租金、助力乡村振兴通讯报道工作经费等。</w:t>
      </w:r>
    </w:p>
    <w:p>
      <w:pPr>
        <w:pStyle w:val="34"/>
      </w:pPr>
      <w:r>
        <w:t>3、比上年增减情况</w:t>
      </w:r>
    </w:p>
    <w:p>
      <w:pPr>
        <w:pStyle w:val="34"/>
      </w:pPr>
      <w:r>
        <w:t>2022年预算收支安排415.73万元，较2021年预算增加74.72万元，其中：基本支出增加74.72万元，主要为增加人员经费支出；项目支出</w:t>
      </w:r>
      <w:r>
        <w:rPr>
          <w:rFonts w:hint="eastAsia"/>
        </w:rPr>
        <w:t>无增减变化</w:t>
      </w:r>
      <w:r>
        <w:t>。</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2022年，我单位运行经费共计安排12.01万元，</w:t>
      </w:r>
      <w:r>
        <w:rPr>
          <w:rFonts w:hint="eastAsia"/>
        </w:rPr>
        <w:t>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0万元，其中因公出国（境）费0万元；公务用车购置及运维费0万元（其中：公务用车购置费为0万元，公务用车运维费0万元）；公务接待费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1、扶贫开发信息中心办公用房租金绩效目标表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1.用于支付2022年度信息中心办公用房租金，保障办公正常运转。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租用房屋面积</w:t>
            </w:r>
          </w:p>
        </w:tc>
        <w:tc>
          <w:tcPr>
            <w:tcW w:w="2835" w:type="dxa"/>
            <w:vAlign w:val="center"/>
          </w:tcPr>
          <w:p>
            <w:pPr>
              <w:pStyle w:val="30"/>
            </w:pPr>
            <w:r>
              <w:t>租赁办公用房面积</w:t>
            </w:r>
          </w:p>
        </w:tc>
        <w:tc>
          <w:tcPr>
            <w:tcW w:w="2551" w:type="dxa"/>
            <w:vAlign w:val="center"/>
          </w:tcPr>
          <w:p>
            <w:pPr>
              <w:pStyle w:val="30"/>
            </w:pPr>
            <w:r>
              <w:t>≤119平方米</w:t>
            </w:r>
          </w:p>
        </w:tc>
        <w:tc>
          <w:tcPr>
            <w:tcW w:w="2268" w:type="dxa"/>
            <w:vAlign w:val="center"/>
          </w:tcPr>
          <w:p>
            <w:pPr>
              <w:pStyle w:val="30"/>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保障办公人数</w:t>
            </w:r>
          </w:p>
        </w:tc>
        <w:tc>
          <w:tcPr>
            <w:tcW w:w="2835" w:type="dxa"/>
            <w:vAlign w:val="center"/>
          </w:tcPr>
          <w:p>
            <w:pPr>
              <w:pStyle w:val="30"/>
            </w:pPr>
            <w:r>
              <w:t>租赁办公用房保障办公需要的人数</w:t>
            </w:r>
          </w:p>
        </w:tc>
        <w:tc>
          <w:tcPr>
            <w:tcW w:w="2551" w:type="dxa"/>
            <w:vAlign w:val="center"/>
          </w:tcPr>
          <w:p>
            <w:pPr>
              <w:pStyle w:val="30"/>
            </w:pPr>
            <w:r>
              <w:t>≥17人</w:t>
            </w:r>
          </w:p>
        </w:tc>
        <w:tc>
          <w:tcPr>
            <w:tcW w:w="2268" w:type="dxa"/>
            <w:vAlign w:val="center"/>
          </w:tcPr>
          <w:p>
            <w:pPr>
              <w:pStyle w:val="30"/>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租赁办公用房质量情况</w:t>
            </w:r>
          </w:p>
        </w:tc>
        <w:tc>
          <w:tcPr>
            <w:tcW w:w="2835" w:type="dxa"/>
            <w:vAlign w:val="center"/>
          </w:tcPr>
          <w:p>
            <w:pPr>
              <w:pStyle w:val="30"/>
            </w:pPr>
            <w:r>
              <w:t>办公用房内各项设施齐全，运转正常</w:t>
            </w:r>
          </w:p>
        </w:tc>
        <w:tc>
          <w:tcPr>
            <w:tcW w:w="2551" w:type="dxa"/>
            <w:vAlign w:val="center"/>
          </w:tcPr>
          <w:p>
            <w:pPr>
              <w:pStyle w:val="30"/>
            </w:pPr>
            <w:r>
              <w:t>设施齐全，运转正常</w:t>
            </w:r>
          </w:p>
        </w:tc>
        <w:tc>
          <w:tcPr>
            <w:tcW w:w="2268" w:type="dxa"/>
            <w:vAlign w:val="center"/>
          </w:tcPr>
          <w:p>
            <w:pPr>
              <w:pStyle w:val="30"/>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租赁合同签定时间</w:t>
            </w:r>
          </w:p>
        </w:tc>
        <w:tc>
          <w:tcPr>
            <w:tcW w:w="2835" w:type="dxa"/>
            <w:vAlign w:val="center"/>
          </w:tcPr>
          <w:p>
            <w:pPr>
              <w:pStyle w:val="30"/>
            </w:pPr>
            <w:r>
              <w:t>办公用房租赁合同签订日期</w:t>
            </w:r>
          </w:p>
        </w:tc>
        <w:tc>
          <w:tcPr>
            <w:tcW w:w="2551" w:type="dxa"/>
            <w:vAlign w:val="center"/>
          </w:tcPr>
          <w:p>
            <w:pPr>
              <w:pStyle w:val="30"/>
            </w:pPr>
            <w:r>
              <w:t>每年3月份前</w:t>
            </w:r>
          </w:p>
        </w:tc>
        <w:tc>
          <w:tcPr>
            <w:tcW w:w="2268" w:type="dxa"/>
            <w:vAlign w:val="center"/>
          </w:tcPr>
          <w:p>
            <w:pPr>
              <w:pStyle w:val="30"/>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单位面积办公用房年度租赁费</w:t>
            </w:r>
          </w:p>
        </w:tc>
        <w:tc>
          <w:tcPr>
            <w:tcW w:w="2835" w:type="dxa"/>
            <w:vAlign w:val="center"/>
          </w:tcPr>
          <w:p>
            <w:pPr>
              <w:pStyle w:val="30"/>
            </w:pPr>
            <w:r>
              <w:t>每平方米办公用房年度租赁费</w:t>
            </w:r>
          </w:p>
        </w:tc>
        <w:tc>
          <w:tcPr>
            <w:tcW w:w="2551" w:type="dxa"/>
            <w:vAlign w:val="center"/>
          </w:tcPr>
          <w:p>
            <w:pPr>
              <w:pStyle w:val="30"/>
            </w:pPr>
            <w:r>
              <w:t>≤0.14万元/平方米</w:t>
            </w:r>
          </w:p>
        </w:tc>
        <w:tc>
          <w:tcPr>
            <w:tcW w:w="2268" w:type="dxa"/>
            <w:vAlign w:val="center"/>
          </w:tcPr>
          <w:p>
            <w:pPr>
              <w:pStyle w:val="30"/>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租赁期限</w:t>
            </w:r>
          </w:p>
        </w:tc>
        <w:tc>
          <w:tcPr>
            <w:tcW w:w="2835" w:type="dxa"/>
            <w:vAlign w:val="center"/>
          </w:tcPr>
          <w:p>
            <w:pPr>
              <w:pStyle w:val="30"/>
            </w:pPr>
            <w:r>
              <w:t>办公用房租赁期限</w:t>
            </w:r>
          </w:p>
        </w:tc>
        <w:tc>
          <w:tcPr>
            <w:tcW w:w="2551" w:type="dxa"/>
            <w:vAlign w:val="center"/>
          </w:tcPr>
          <w:p>
            <w:pPr>
              <w:pStyle w:val="30"/>
            </w:pPr>
            <w:r>
              <w:t>1年</w:t>
            </w:r>
          </w:p>
        </w:tc>
        <w:tc>
          <w:tcPr>
            <w:tcW w:w="2268" w:type="dxa"/>
            <w:vAlign w:val="center"/>
          </w:tcPr>
          <w:p>
            <w:pPr>
              <w:pStyle w:val="30"/>
            </w:pPr>
            <w:r>
              <w:t>冀机编办[2017]202号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使用人员满意度</w:t>
            </w:r>
          </w:p>
        </w:tc>
        <w:tc>
          <w:tcPr>
            <w:tcW w:w="2835" w:type="dxa"/>
            <w:vAlign w:val="center"/>
          </w:tcPr>
          <w:p>
            <w:pPr>
              <w:pStyle w:val="30"/>
            </w:pPr>
            <w:r>
              <w:t>办公用房使用人员满意程度</w:t>
            </w:r>
          </w:p>
        </w:tc>
        <w:tc>
          <w:tcPr>
            <w:tcW w:w="2551" w:type="dxa"/>
            <w:vAlign w:val="center"/>
          </w:tcPr>
          <w:p>
            <w:pPr>
              <w:pStyle w:val="30"/>
            </w:pPr>
            <w:r>
              <w:t>100%</w:t>
            </w:r>
          </w:p>
        </w:tc>
        <w:tc>
          <w:tcPr>
            <w:tcW w:w="2268" w:type="dxa"/>
            <w:vAlign w:val="center"/>
          </w:tcPr>
          <w:p>
            <w:pPr>
              <w:pStyle w:val="30"/>
            </w:pPr>
            <w:r>
              <w:t>冀机编办[2017]202号</w:t>
            </w:r>
          </w:p>
        </w:tc>
      </w:tr>
    </w:tbl>
    <w:p>
      <w:pPr>
        <w:pStyle w:val="28"/>
        <w:ind w:firstLine="560"/>
        <w:rPr>
          <w:rFonts w:ascii="方正仿宋_GBK" w:hAnsi="方正仿宋_GBK" w:eastAsia="方正仿宋_GBK" w:cs="方正仿宋_GBK"/>
          <w:b/>
          <w:color w:val="000000"/>
          <w:sz w:val="28"/>
        </w:rPr>
      </w:pPr>
    </w:p>
    <w:p>
      <w:pPr>
        <w:pStyle w:val="28"/>
        <w:ind w:firstLine="560"/>
      </w:pPr>
      <w:r>
        <w:rPr>
          <w:rFonts w:ascii="方正仿宋_GBK" w:hAnsi="方正仿宋_GBK" w:eastAsia="方正仿宋_GBK" w:cs="方正仿宋_GBK"/>
          <w:b/>
          <w:color w:val="000000"/>
          <w:sz w:val="28"/>
        </w:rPr>
        <w:t>2、助力乡村振兴通讯报道工作经费绩效目标表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每月印刷发行《河北乡村振兴》杂志，服务乡村振兴战略，巩固拓展脱贫攻坚成果，坚持正确的舆论导向，构建良好的舆论环境，推广先进经验做法，宣传乡村振兴政策、工作内容，传播信息和农业实用技术。</w:t>
            </w:r>
            <w:r>
              <w:tab/>
            </w:r>
            <w:r>
              <w:tab/>
            </w:r>
            <w:r>
              <w:tab/>
            </w:r>
            <w:r>
              <w:tab/>
            </w:r>
            <w:r>
              <w:tab/>
            </w:r>
            <w:r>
              <w:tab/>
            </w:r>
          </w:p>
          <w:p>
            <w:pPr>
              <w:pStyle w:val="30"/>
            </w:pPr>
          </w:p>
          <w:p>
            <w:pPr>
              <w:pStyle w:val="30"/>
            </w:pPr>
            <w:r>
              <w:t>2.通过开展全省《河北乡村振兴》杂志通讯联络员培训班，提升参训学员对乡村振兴工作的宣传报道能力。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9"/>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人员参训率</w:t>
            </w:r>
          </w:p>
        </w:tc>
        <w:tc>
          <w:tcPr>
            <w:tcW w:w="2835" w:type="dxa"/>
            <w:vAlign w:val="center"/>
          </w:tcPr>
          <w:p>
            <w:pPr>
              <w:pStyle w:val="30"/>
            </w:pPr>
            <w:r>
              <w:t>参加培训人员占全部应参加人员的比率</w:t>
            </w:r>
          </w:p>
        </w:tc>
        <w:tc>
          <w:tcPr>
            <w:tcW w:w="2551" w:type="dxa"/>
            <w:vAlign w:val="center"/>
          </w:tcPr>
          <w:p>
            <w:pPr>
              <w:pStyle w:val="30"/>
            </w:pPr>
            <w:r>
              <w:t>≥98%</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完成及时率</w:t>
            </w:r>
          </w:p>
        </w:tc>
        <w:tc>
          <w:tcPr>
            <w:tcW w:w="2835" w:type="dxa"/>
            <w:vAlign w:val="center"/>
          </w:tcPr>
          <w:p>
            <w:pPr>
              <w:pStyle w:val="30"/>
            </w:pPr>
            <w:r>
              <w:t>《河北乡村振兴》杂志为月刊，每月月底前完成当月月刊的印刷发行。</w:t>
            </w:r>
          </w:p>
        </w:tc>
        <w:tc>
          <w:tcPr>
            <w:tcW w:w="2551" w:type="dxa"/>
            <w:vAlign w:val="center"/>
          </w:tcPr>
          <w:p>
            <w:pPr>
              <w:pStyle w:val="30"/>
            </w:pPr>
            <w:r>
              <w:t>100%</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培训工作按时完成率</w:t>
            </w:r>
          </w:p>
        </w:tc>
        <w:tc>
          <w:tcPr>
            <w:tcW w:w="2835" w:type="dxa"/>
            <w:vAlign w:val="center"/>
          </w:tcPr>
          <w:p>
            <w:pPr>
              <w:pStyle w:val="30"/>
            </w:pPr>
            <w:r>
              <w:t>培训工作按年初工作计划按时完成</w:t>
            </w:r>
          </w:p>
        </w:tc>
        <w:tc>
          <w:tcPr>
            <w:tcW w:w="2551" w:type="dxa"/>
            <w:vAlign w:val="center"/>
          </w:tcPr>
          <w:p>
            <w:pPr>
              <w:pStyle w:val="30"/>
            </w:pPr>
            <w:r>
              <w:t>100%</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印刷发行单价</w:t>
            </w:r>
          </w:p>
        </w:tc>
        <w:tc>
          <w:tcPr>
            <w:tcW w:w="2835" w:type="dxa"/>
            <w:vAlign w:val="center"/>
          </w:tcPr>
          <w:p>
            <w:pPr>
              <w:pStyle w:val="30"/>
            </w:pPr>
            <w:r>
              <w:t>印刷发行单价</w:t>
            </w:r>
          </w:p>
        </w:tc>
        <w:tc>
          <w:tcPr>
            <w:tcW w:w="2551" w:type="dxa"/>
            <w:vAlign w:val="center"/>
          </w:tcPr>
          <w:p>
            <w:pPr>
              <w:pStyle w:val="30"/>
            </w:pPr>
            <w:r>
              <w:t>≤5元</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人均住宿费</w:t>
            </w:r>
          </w:p>
        </w:tc>
        <w:tc>
          <w:tcPr>
            <w:tcW w:w="2835" w:type="dxa"/>
            <w:vAlign w:val="center"/>
          </w:tcPr>
          <w:p>
            <w:pPr>
              <w:pStyle w:val="30"/>
            </w:pPr>
            <w:r>
              <w:t>每人每天住宿费标准</w:t>
            </w:r>
          </w:p>
        </w:tc>
        <w:tc>
          <w:tcPr>
            <w:tcW w:w="2551" w:type="dxa"/>
            <w:vAlign w:val="center"/>
          </w:tcPr>
          <w:p>
            <w:pPr>
              <w:pStyle w:val="30"/>
            </w:pPr>
            <w:r>
              <w:t>≤310元</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发行期数</w:t>
            </w:r>
          </w:p>
        </w:tc>
        <w:tc>
          <w:tcPr>
            <w:tcW w:w="2835" w:type="dxa"/>
            <w:vAlign w:val="center"/>
          </w:tcPr>
          <w:p>
            <w:pPr>
              <w:pStyle w:val="30"/>
            </w:pPr>
            <w:r>
              <w:t>月刊</w:t>
            </w:r>
          </w:p>
        </w:tc>
        <w:tc>
          <w:tcPr>
            <w:tcW w:w="2551" w:type="dxa"/>
            <w:vAlign w:val="center"/>
          </w:tcPr>
          <w:p>
            <w:pPr>
              <w:pStyle w:val="30"/>
            </w:pPr>
            <w:r>
              <w:t>≥12期</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印刷发行合同数量</w:t>
            </w:r>
          </w:p>
        </w:tc>
        <w:tc>
          <w:tcPr>
            <w:tcW w:w="2835" w:type="dxa"/>
            <w:vAlign w:val="center"/>
          </w:tcPr>
          <w:p>
            <w:pPr>
              <w:pStyle w:val="30"/>
            </w:pPr>
            <w:r>
              <w:t>印刷发签定的合同数量</w:t>
            </w:r>
          </w:p>
        </w:tc>
        <w:tc>
          <w:tcPr>
            <w:tcW w:w="2551" w:type="dxa"/>
            <w:vAlign w:val="center"/>
          </w:tcPr>
          <w:p>
            <w:pPr>
              <w:pStyle w:val="30"/>
            </w:pPr>
            <w:r>
              <w:t>≥1份</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培训天数</w:t>
            </w:r>
          </w:p>
        </w:tc>
        <w:tc>
          <w:tcPr>
            <w:tcW w:w="2835" w:type="dxa"/>
            <w:vAlign w:val="center"/>
          </w:tcPr>
          <w:p>
            <w:pPr>
              <w:pStyle w:val="30"/>
            </w:pPr>
            <w:r>
              <w:t>培训天数</w:t>
            </w:r>
          </w:p>
        </w:tc>
        <w:tc>
          <w:tcPr>
            <w:tcW w:w="2551" w:type="dxa"/>
            <w:vAlign w:val="center"/>
          </w:tcPr>
          <w:p>
            <w:pPr>
              <w:pStyle w:val="30"/>
            </w:pPr>
            <w:r>
              <w:t>2天</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期刊影响力</w:t>
            </w:r>
          </w:p>
        </w:tc>
        <w:tc>
          <w:tcPr>
            <w:tcW w:w="2835" w:type="dxa"/>
            <w:vAlign w:val="center"/>
          </w:tcPr>
          <w:p>
            <w:pPr>
              <w:pStyle w:val="30"/>
            </w:pPr>
            <w:r>
              <w:t>行业内评价</w:t>
            </w:r>
          </w:p>
        </w:tc>
        <w:tc>
          <w:tcPr>
            <w:tcW w:w="2551" w:type="dxa"/>
            <w:vAlign w:val="center"/>
          </w:tcPr>
          <w:p>
            <w:pPr>
              <w:pStyle w:val="30"/>
            </w:pPr>
            <w:r>
              <w:t>较上一年有所扩大</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合同的合规合法</w:t>
            </w:r>
          </w:p>
        </w:tc>
        <w:tc>
          <w:tcPr>
            <w:tcW w:w="2835" w:type="dxa"/>
            <w:vAlign w:val="center"/>
          </w:tcPr>
          <w:p>
            <w:pPr>
              <w:pStyle w:val="30"/>
            </w:pPr>
            <w:r>
              <w:t>合同的合规合法</w:t>
            </w:r>
          </w:p>
        </w:tc>
        <w:tc>
          <w:tcPr>
            <w:tcW w:w="2551" w:type="dxa"/>
            <w:vAlign w:val="center"/>
          </w:tcPr>
          <w:p>
            <w:pPr>
              <w:pStyle w:val="30"/>
            </w:pPr>
            <w:r>
              <w:t>签订合规合法合同</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覆盖服务人口</w:t>
            </w:r>
          </w:p>
        </w:tc>
        <w:tc>
          <w:tcPr>
            <w:tcW w:w="2835" w:type="dxa"/>
            <w:vAlign w:val="center"/>
          </w:tcPr>
          <w:p>
            <w:pPr>
              <w:pStyle w:val="30"/>
            </w:pPr>
            <w:r>
              <w:t>《河北乡村振兴》杂志对国家乡村振兴局；省委省政府领导；乡村振兴领导小组成员单位；省、市、县、乡（镇）乡村振兴部门；帮扶工作队赠阅，不公开发行。</w:t>
            </w:r>
          </w:p>
        </w:tc>
        <w:tc>
          <w:tcPr>
            <w:tcW w:w="2551" w:type="dxa"/>
            <w:vAlign w:val="center"/>
          </w:tcPr>
          <w:p>
            <w:pPr>
              <w:pStyle w:val="30"/>
            </w:pPr>
            <w:r>
              <w:t>100%</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覆盖服务人口</w:t>
            </w:r>
          </w:p>
        </w:tc>
        <w:tc>
          <w:tcPr>
            <w:tcW w:w="2835" w:type="dxa"/>
            <w:vAlign w:val="center"/>
          </w:tcPr>
          <w:p>
            <w:pPr>
              <w:pStyle w:val="30"/>
            </w:pPr>
            <w:r>
              <w:t>参加培训人员为14个市、62个县乡村振兴局《河北乡村振兴》通联员1人、《河北乡村振兴》杂志编辑人员6人</w:t>
            </w:r>
          </w:p>
        </w:tc>
        <w:tc>
          <w:tcPr>
            <w:tcW w:w="2551" w:type="dxa"/>
            <w:vAlign w:val="center"/>
          </w:tcPr>
          <w:p>
            <w:pPr>
              <w:pStyle w:val="30"/>
            </w:pPr>
            <w:r>
              <w:t>100%</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《河北乡村振兴》杂志社会影响力较上一年有所提高</w:t>
            </w:r>
          </w:p>
        </w:tc>
        <w:tc>
          <w:tcPr>
            <w:tcW w:w="2551" w:type="dxa"/>
            <w:vAlign w:val="center"/>
          </w:tcPr>
          <w:p>
            <w:pPr>
              <w:pStyle w:val="30"/>
            </w:pPr>
            <w:r>
              <w:t>较上一年有所提高</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业务能力增强</w:t>
            </w:r>
          </w:p>
        </w:tc>
        <w:tc>
          <w:tcPr>
            <w:tcW w:w="2835" w:type="dxa"/>
            <w:vAlign w:val="center"/>
          </w:tcPr>
          <w:p>
            <w:pPr>
              <w:pStyle w:val="30"/>
            </w:pPr>
            <w:r>
              <w:t>通过开展全省《河北乡村振兴》杂志通联员培训班，提升参训学员对乡村振兴工作的宣传报道能力。</w:t>
            </w:r>
          </w:p>
        </w:tc>
        <w:tc>
          <w:tcPr>
            <w:tcW w:w="2551" w:type="dxa"/>
            <w:vAlign w:val="center"/>
          </w:tcPr>
          <w:p>
            <w:pPr>
              <w:pStyle w:val="30"/>
            </w:pPr>
            <w:r>
              <w:t>较上一年有所提高</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参训人数</w:t>
            </w:r>
          </w:p>
        </w:tc>
        <w:tc>
          <w:tcPr>
            <w:tcW w:w="2835" w:type="dxa"/>
            <w:vAlign w:val="center"/>
          </w:tcPr>
          <w:p>
            <w:pPr>
              <w:pStyle w:val="30"/>
            </w:pPr>
            <w:r>
              <w:t>参加全省《河北乡村振兴》杂志通联员培训班人数</w:t>
            </w:r>
          </w:p>
        </w:tc>
        <w:tc>
          <w:tcPr>
            <w:tcW w:w="2551" w:type="dxa"/>
            <w:vAlign w:val="center"/>
          </w:tcPr>
          <w:p>
            <w:pPr>
              <w:pStyle w:val="30"/>
            </w:pPr>
            <w:r>
              <w:t>≥80人</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读者满意度</w:t>
            </w:r>
          </w:p>
        </w:tc>
        <w:tc>
          <w:tcPr>
            <w:tcW w:w="2835" w:type="dxa"/>
            <w:vAlign w:val="center"/>
          </w:tcPr>
          <w:p>
            <w:pPr>
              <w:pStyle w:val="30"/>
            </w:pPr>
            <w:r>
              <w:t>《河北乡村振兴》杂志读者满意程度</w:t>
            </w:r>
          </w:p>
        </w:tc>
        <w:tc>
          <w:tcPr>
            <w:tcW w:w="2551" w:type="dxa"/>
            <w:vAlign w:val="center"/>
          </w:tcPr>
          <w:p>
            <w:pPr>
              <w:pStyle w:val="30"/>
            </w:pPr>
            <w:r>
              <w:t>≥98%</w:t>
            </w:r>
          </w:p>
        </w:tc>
        <w:tc>
          <w:tcPr>
            <w:tcW w:w="2268" w:type="dxa"/>
            <w:vAlign w:val="center"/>
          </w:tcPr>
          <w:p>
            <w:pPr>
              <w:pStyle w:val="30"/>
            </w:pPr>
            <w: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服务对象满意度指标</w:t>
            </w:r>
          </w:p>
        </w:tc>
        <w:tc>
          <w:tcPr>
            <w:tcW w:w="2835" w:type="dxa"/>
            <w:vAlign w:val="center"/>
          </w:tcPr>
          <w:p>
            <w:pPr>
              <w:pStyle w:val="30"/>
            </w:pPr>
            <w:r>
              <w:t>参加培训学员满意度</w:t>
            </w:r>
          </w:p>
        </w:tc>
        <w:tc>
          <w:tcPr>
            <w:tcW w:w="2835" w:type="dxa"/>
            <w:vAlign w:val="center"/>
          </w:tcPr>
          <w:p>
            <w:pPr>
              <w:pStyle w:val="30"/>
            </w:pPr>
            <w:r>
              <w:t>参加培训学员满意程度</w:t>
            </w:r>
          </w:p>
        </w:tc>
        <w:tc>
          <w:tcPr>
            <w:tcW w:w="2551" w:type="dxa"/>
            <w:vAlign w:val="center"/>
          </w:tcPr>
          <w:p>
            <w:pPr>
              <w:pStyle w:val="30"/>
            </w:pPr>
            <w:r>
              <w:t>≥98%</w:t>
            </w:r>
          </w:p>
        </w:tc>
        <w:tc>
          <w:tcPr>
            <w:tcW w:w="2268" w:type="dxa"/>
            <w:vAlign w:val="center"/>
          </w:tcPr>
          <w:p>
            <w:pPr>
              <w:pStyle w:val="30"/>
            </w:pPr>
            <w:r>
              <w:t>意见反馈</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2022年，河北省扶贫开发信息中心安排政府采购预算25.00万元。具体内容见下表。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9"/>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475004河北省扶贫开发信息中心</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25.00</w:t>
            </w:r>
          </w:p>
        </w:tc>
        <w:tc>
          <w:tcPr>
            <w:tcW w:w="964" w:type="dxa"/>
            <w:vAlign w:val="center"/>
          </w:tcPr>
          <w:p>
            <w:pPr>
              <w:pStyle w:val="19"/>
            </w:pPr>
            <w:r>
              <w:t>25.00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河北省扶贫开发信息中心小计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25.00</w:t>
            </w:r>
          </w:p>
        </w:tc>
        <w:tc>
          <w:tcPr>
            <w:tcW w:w="964" w:type="dxa"/>
            <w:vAlign w:val="center"/>
          </w:tcPr>
          <w:p>
            <w:pPr>
              <w:pStyle w:val="19"/>
            </w:pPr>
            <w:r>
              <w:t>25.00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助力乡村振兴通讯报道工作经费</w:t>
            </w:r>
          </w:p>
        </w:tc>
        <w:tc>
          <w:tcPr>
            <w:tcW w:w="964" w:type="dxa"/>
            <w:vAlign w:val="center"/>
          </w:tcPr>
          <w:p>
            <w:pPr>
              <w:pStyle w:val="15"/>
            </w:pPr>
            <w:r>
              <w:t>30.00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25.00</w:t>
            </w:r>
          </w:p>
        </w:tc>
        <w:tc>
          <w:tcPr>
            <w:tcW w:w="964" w:type="dxa"/>
            <w:vAlign w:val="center"/>
          </w:tcPr>
          <w:p>
            <w:pPr>
              <w:pStyle w:val="15"/>
            </w:pPr>
            <w:r>
              <w:t>25.00</w:t>
            </w: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河北省扶贫开发信息中心上年末固定资产金额为10.26万元（详见下表）。本年度拟购置固定资产总额为0.00万元，已按要求列入政府采购预算，详见政府采购预算表。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9"/>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475004河北省扶贫开发信息中心</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31</w:t>
            </w:r>
          </w:p>
        </w:tc>
        <w:tc>
          <w:tcPr>
            <w:tcW w:w="2835" w:type="dxa"/>
            <w:vAlign w:val="center"/>
          </w:tcPr>
          <w:p>
            <w:pPr>
              <w:pStyle w:val="15"/>
            </w:pPr>
            <w:r>
              <w:t>10.26</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69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70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F66AD"/>
    <w:multiLevelType w:val="singleLevel"/>
    <w:tmpl w:val="61EF66A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characterSpacingControl w:val="doNotCompress"/>
  <w:compat>
    <w:spaceForUL/>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EA198D"/>
    <w:rsid w:val="00195DC7"/>
    <w:rsid w:val="002F771A"/>
    <w:rsid w:val="00342015"/>
    <w:rsid w:val="00434D3C"/>
    <w:rsid w:val="00457C34"/>
    <w:rsid w:val="0048527E"/>
    <w:rsid w:val="00586B75"/>
    <w:rsid w:val="00591956"/>
    <w:rsid w:val="007951CA"/>
    <w:rsid w:val="007A676C"/>
    <w:rsid w:val="00BC2860"/>
    <w:rsid w:val="00CC2D57"/>
    <w:rsid w:val="00D44CE3"/>
    <w:rsid w:val="00DA0CF9"/>
    <w:rsid w:val="00EA198D"/>
    <w:rsid w:val="00F777CE"/>
    <w:rsid w:val="02B2797C"/>
    <w:rsid w:val="09575B61"/>
    <w:rsid w:val="0AE07BE6"/>
    <w:rsid w:val="0B051365"/>
    <w:rsid w:val="123C2076"/>
    <w:rsid w:val="21AB744A"/>
    <w:rsid w:val="326A79C4"/>
    <w:rsid w:val="343D3142"/>
    <w:rsid w:val="389F7E73"/>
    <w:rsid w:val="39692DBF"/>
    <w:rsid w:val="3A1B4DE1"/>
    <w:rsid w:val="3DCB7AF0"/>
    <w:rsid w:val="3E315296"/>
    <w:rsid w:val="4E2A68D1"/>
    <w:rsid w:val="4E98783E"/>
    <w:rsid w:val="5923074E"/>
    <w:rsid w:val="674370F9"/>
    <w:rsid w:val="67C97811"/>
    <w:rsid w:val="67F97B21"/>
    <w:rsid w:val="6EE05876"/>
    <w:rsid w:val="75263A42"/>
    <w:rsid w:val="77C36889"/>
    <w:rsid w:val="7B8008AE"/>
    <w:rsid w:val="7E9349B9"/>
    <w:rsid w:val="7FE52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8"/>
    <w:unhideWhenUsed/>
    <w:qFormat/>
    <w:uiPriority w:val="99"/>
    <w:pPr>
      <w:tabs>
        <w:tab w:val="center" w:pos="4153"/>
        <w:tab w:val="right" w:pos="8306"/>
      </w:tabs>
      <w:snapToGrid w:val="0"/>
    </w:pPr>
    <w:rPr>
      <w:sz w:val="18"/>
      <w:szCs w:val="18"/>
    </w:rPr>
  </w:style>
  <w:style w:type="paragraph" w:styleId="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Normal_46b55782-558b-4f5a-aee8-f1c93f54ca64"/>
    <w:qFormat/>
    <w:uiPriority w:val="0"/>
    <w:rPr>
      <w:rFonts w:ascii="Times New Roman" w:hAnsi="Times New Roman" w:eastAsia="Times New Roman" w:cs="Times New Roman"/>
      <w:sz w:val="24"/>
      <w:szCs w:val="24"/>
      <w:lang w:val="en-US" w:eastAsia="zh-CN" w:bidi="ar-SA"/>
    </w:rPr>
  </w:style>
  <w:style w:type="paragraph" w:customStyle="1" w:styleId="29">
    <w:name w:val="单元格样式1_fc463deb-43ba-4cda-9002-6993efbb1f3e"/>
    <w:basedOn w:val="1"/>
    <w:qFormat/>
    <w:uiPriority w:val="0"/>
    <w:pPr>
      <w:jc w:val="center"/>
    </w:pPr>
    <w:rPr>
      <w:rFonts w:ascii="方正书宋_GBK" w:hAnsi="方正书宋_GBK" w:eastAsia="方正书宋_GBK" w:cs="方正书宋_GBK"/>
      <w:b/>
      <w:sz w:val="21"/>
    </w:rPr>
  </w:style>
  <w:style w:type="paragraph" w:customStyle="1" w:styleId="30">
    <w:name w:val="单元格样式2_25259aad-3c21-4a7d-b7d9-b5a72b97c426"/>
    <w:basedOn w:val="1"/>
    <w:qFormat/>
    <w:uiPriority w:val="0"/>
    <w:rPr>
      <w:rFonts w:ascii="方正书宋_GBK" w:hAnsi="方正书宋_GBK" w:eastAsia="方正书宋_GBK" w:cs="方正书宋_GBK"/>
      <w:sz w:val="21"/>
    </w:rPr>
  </w:style>
  <w:style w:type="paragraph" w:customStyle="1" w:styleId="31">
    <w:name w:val="单元格样式3_078e98b0-b187-466f-adf5-92ae806304a5"/>
    <w:basedOn w:val="1"/>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7">
    <w:name w:val="页眉 Char"/>
    <w:basedOn w:val="8"/>
    <w:link w:val="4"/>
    <w:uiPriority w:val="99"/>
    <w:rPr>
      <w:rFonts w:eastAsia="Times New Roman"/>
      <w:sz w:val="18"/>
      <w:szCs w:val="18"/>
    </w:rPr>
  </w:style>
  <w:style w:type="character" w:customStyle="1" w:styleId="38">
    <w:name w:val="页脚 Char"/>
    <w:basedOn w:val="8"/>
    <w:link w:val="3"/>
    <w:qFormat/>
    <w:uiPriority w:val="99"/>
    <w:rPr>
      <w:rFonts w:eastAsia="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4650</Words>
  <Characters>26509</Characters>
  <Lines>220</Lines>
  <Paragraphs>62</Paragraphs>
  <TotalTime>21</TotalTime>
  <ScaleCrop>false</ScaleCrop>
  <LinksUpToDate>false</LinksUpToDate>
  <CharactersWithSpaces>31097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2022-01-25T01:46:00Z</dcterms:created>
  <dc:creator>C</dc:creator>
  <cp:lastModifiedBy>hp</cp:lastModifiedBy>
  <dcterms:modified xsi:type="dcterms:W3CDTF">2024-01-21T04:46:24Z</dcterms:modified>
  <dc:title>2022年部门预算信息公开目录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